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A75" w:rsidRPr="00C81B67" w:rsidRDefault="000C2A75" w:rsidP="000C2A75">
      <w:pPr>
        <w:spacing w:after="0" w:line="240" w:lineRule="auto"/>
        <w:jc w:val="center"/>
        <w:rPr>
          <w:rFonts w:ascii="Times New Roman" w:hAnsi="Times New Roman"/>
          <w:b/>
          <w:i w:val="0"/>
          <w:sz w:val="28"/>
          <w:szCs w:val="28"/>
          <w:lang w:val="ru-RU"/>
        </w:rPr>
      </w:pPr>
      <w:r w:rsidRPr="00C81B67">
        <w:rPr>
          <w:rFonts w:ascii="Times New Roman" w:hAnsi="Times New Roman"/>
          <w:b/>
          <w:i w:val="0"/>
          <w:sz w:val="28"/>
          <w:szCs w:val="28"/>
          <w:lang w:val="ru-RU"/>
        </w:rPr>
        <w:t>Календарно-тематическое поурочное планирование 5 класс</w:t>
      </w:r>
    </w:p>
    <w:tbl>
      <w:tblPr>
        <w:tblStyle w:val="af3"/>
        <w:tblW w:w="15274" w:type="dxa"/>
        <w:tblLayout w:type="fixed"/>
        <w:tblLook w:val="04A0" w:firstRow="1" w:lastRow="0" w:firstColumn="1" w:lastColumn="0" w:noHBand="0" w:noVBand="1"/>
      </w:tblPr>
      <w:tblGrid>
        <w:gridCol w:w="531"/>
        <w:gridCol w:w="79"/>
        <w:gridCol w:w="58"/>
        <w:gridCol w:w="1026"/>
        <w:gridCol w:w="108"/>
        <w:gridCol w:w="1134"/>
        <w:gridCol w:w="1134"/>
        <w:gridCol w:w="118"/>
        <w:gridCol w:w="1165"/>
        <w:gridCol w:w="1559"/>
        <w:gridCol w:w="1843"/>
        <w:gridCol w:w="1125"/>
        <w:gridCol w:w="1984"/>
        <w:gridCol w:w="151"/>
        <w:gridCol w:w="132"/>
        <w:gridCol w:w="1418"/>
        <w:gridCol w:w="141"/>
        <w:gridCol w:w="10"/>
        <w:gridCol w:w="142"/>
        <w:gridCol w:w="1379"/>
        <w:gridCol w:w="37"/>
      </w:tblGrid>
      <w:tr w:rsidR="00016169" w:rsidRPr="007A4E04" w:rsidTr="00016169">
        <w:trPr>
          <w:trHeight w:val="381"/>
        </w:trPr>
        <w:tc>
          <w:tcPr>
            <w:tcW w:w="668" w:type="dxa"/>
            <w:gridSpan w:val="3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/п</w:t>
            </w:r>
          </w:p>
        </w:tc>
        <w:tc>
          <w:tcPr>
            <w:tcW w:w="1134" w:type="dxa"/>
            <w:gridSpan w:val="2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Дата по плану</w:t>
            </w:r>
          </w:p>
        </w:tc>
        <w:tc>
          <w:tcPr>
            <w:tcW w:w="1134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Дата по факту</w:t>
            </w:r>
          </w:p>
        </w:tc>
        <w:tc>
          <w:tcPr>
            <w:tcW w:w="1134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 урока</w:t>
            </w:r>
          </w:p>
        </w:tc>
        <w:tc>
          <w:tcPr>
            <w:tcW w:w="1283" w:type="dxa"/>
            <w:gridSpan w:val="2"/>
            <w:vMerge w:val="restart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Тип урока</w:t>
            </w:r>
          </w:p>
        </w:tc>
        <w:tc>
          <w:tcPr>
            <w:tcW w:w="1559" w:type="dxa"/>
            <w:vMerge w:val="restart"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Элементы содержания</w:t>
            </w:r>
          </w:p>
        </w:tc>
        <w:tc>
          <w:tcPr>
            <w:tcW w:w="1843" w:type="dxa"/>
            <w:vMerge w:val="restart"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Требования к уровню подготовки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 w:val="restart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Вид контроля</w:t>
            </w:r>
          </w:p>
        </w:tc>
        <w:tc>
          <w:tcPr>
            <w:tcW w:w="5394" w:type="dxa"/>
            <w:gridSpan w:val="9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УУД деятельность учащихся</w:t>
            </w:r>
          </w:p>
        </w:tc>
      </w:tr>
      <w:tr w:rsidR="00016169" w:rsidRPr="007A4E04" w:rsidTr="00016169">
        <w:trPr>
          <w:trHeight w:val="556"/>
        </w:trPr>
        <w:tc>
          <w:tcPr>
            <w:tcW w:w="668" w:type="dxa"/>
            <w:gridSpan w:val="3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gridSpan w:val="2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83" w:type="dxa"/>
            <w:gridSpan w:val="2"/>
            <w:vMerge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vMerge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</w:tcPr>
          <w:p w:rsidR="00016169" w:rsidRPr="00FB0CF8" w:rsidRDefault="00016169" w:rsidP="000C2A75">
            <w:pPr>
              <w:tabs>
                <w:tab w:val="left" w:pos="876"/>
              </w:tabs>
              <w:spacing w:line="240" w:lineRule="auto"/>
              <w:ind w:right="6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25" w:type="dxa"/>
            <w:vMerge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  <w:sz w:val="24"/>
                <w:szCs w:val="24"/>
              </w:rPr>
              <w:t>Личностные</w:t>
            </w:r>
            <w:proofErr w:type="spellEnd"/>
          </w:p>
        </w:tc>
        <w:tc>
          <w:tcPr>
            <w:tcW w:w="1418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Метапредметные</w:t>
            </w:r>
            <w:proofErr w:type="spellEnd"/>
          </w:p>
        </w:tc>
        <w:tc>
          <w:tcPr>
            <w:tcW w:w="1709" w:type="dxa"/>
            <w:gridSpan w:val="5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Предметные</w:t>
            </w:r>
            <w:proofErr w:type="spellEnd"/>
          </w:p>
        </w:tc>
      </w:tr>
      <w:tr w:rsidR="00016169" w:rsidRPr="007A4E04" w:rsidTr="00FA4A5A">
        <w:trPr>
          <w:trHeight w:val="546"/>
        </w:trPr>
        <w:tc>
          <w:tcPr>
            <w:tcW w:w="15274" w:type="dxa"/>
            <w:gridSpan w:val="21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I 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четверть</w:t>
            </w:r>
          </w:p>
          <w:p w:rsidR="00016169" w:rsidRPr="00FB0CF8" w:rsidRDefault="00016169" w:rsidP="007A4E0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Unit </w:t>
            </w:r>
            <w:proofErr w:type="spellStart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I.”Let’s</w:t>
            </w:r>
            <w:proofErr w:type="spellEnd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get acquainted”!  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Школьная жизнь.(10 часов)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Знакомство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7A4E04" w:rsidRDefault="00016169" w:rsidP="00036B93">
            <w:pPr>
              <w:spacing w:line="240" w:lineRule="auto"/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bidi="ar-SA"/>
              </w:rPr>
            </w:pPr>
            <w:r w:rsidRPr="007A4E04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bidi="ar-SA"/>
              </w:rPr>
              <w:t xml:space="preserve">A cousin, to be, to have got; </w:t>
            </w:r>
          </w:p>
          <w:p w:rsidR="00016169" w:rsidRPr="00FB0CF8" w:rsidRDefault="00016169" w:rsidP="00036B93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iCs w:val="0"/>
                <w:color w:val="000000"/>
                <w:sz w:val="24"/>
                <w:szCs w:val="24"/>
                <w:lang w:val="ru-RU" w:bidi="ar-SA"/>
              </w:rPr>
              <w:t>Притяжательный падеж существительных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постановка вопросо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в(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>общих и специальных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мотивации роли изучения иностранного языка в развитии интеллектуальных, творческих способностей и моральных качеств личности, его значения в процессе получения школьного образования; </w:t>
            </w:r>
          </w:p>
          <w:p w:rsidR="00016169" w:rsidRPr="00FB0CF8" w:rsidRDefault="00016169" w:rsidP="007A4E04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осознание эстетической ценности иностранного языка; уважительное отношение к  языку и культуре разных стран и народов 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4618B8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планировать свое речевое поведение; развитие смыслового чтения, включая умение определять тему, прогнозировать содержание текста по заголовку/по ключевым словам, выделять основную мысль 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6169" w:rsidRPr="00FB0CF8" w:rsidRDefault="00016169" w:rsidP="006D3363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читать несложные аутентичные тексты разных стилей с полным и точным пониманием, используя различные приемы смысловой переработки текста (языковую догадку, анализ, выборочный перевод).  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ты делаешь в свободное время?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036B93" w:rsidRDefault="00016169" w:rsidP="00016169">
            <w:pPr>
              <w:spacing w:line="240" w:lineRule="auto"/>
              <w:rPr>
                <w:rFonts w:ascii="Times New Roman" w:hAnsi="Times New Roman"/>
                <w:i w:val="0"/>
              </w:rPr>
            </w:pP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a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pool, to make a trip, to take a photo, to be bored, to do a puzzle;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  <w:t>Present Simple.</w:t>
            </w:r>
          </w:p>
        </w:tc>
        <w:tc>
          <w:tcPr>
            <w:tcW w:w="1843" w:type="dxa"/>
          </w:tcPr>
          <w:p w:rsidR="00016169" w:rsidRPr="00FB0CF8" w:rsidRDefault="00016169" w:rsidP="00FB0CF8">
            <w:pPr>
              <w:spacing w:line="240" w:lineRule="auto"/>
              <w:ind w:right="-108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«Свободное время».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в здоровом образе жизни и полезном времяпрепровождении с друзьями и в семье, формирование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к сотрудничеству и взаимопомощи при работе в паре и группе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416" w:type="dxa"/>
            <w:gridSpan w:val="2"/>
          </w:tcPr>
          <w:p w:rsidR="00016169" w:rsidRPr="00FB0CF8" w:rsidRDefault="00016169" w:rsidP="006D3363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читать/понимать на слух с целью полного понимания информации и с целью извлечения конкретной информации.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Как я провел летние каникулы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Past Simple.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Игра </w:t>
            </w:r>
            <w:bookmarkStart w:id="0" w:name="bin"/>
            <w:bookmarkEnd w:id="0"/>
            <w:r w:rsidRPr="00FB0CF8">
              <w:rPr>
                <w:rFonts w:ascii="Times New Roman" w:hAnsi="Times New Roman"/>
                <w:i w:val="0"/>
              </w:rPr>
              <w:t>bingo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 (по правилам похожа на лото) по теме формы </w:t>
            </w:r>
            <w:r w:rsidRPr="00FB0CF8">
              <w:rPr>
                <w:rFonts w:ascii="Times New Roman" w:hAnsi="Times New Roman"/>
                <w:i w:val="0"/>
              </w:rPr>
              <w:t>Past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</w:rPr>
              <w:t>Simple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t>.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Наблюдение и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обсуждение темы, «Где одноклассники провели летние каникулы?»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F364B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Тематический</w:t>
            </w:r>
            <w:proofErr w:type="spellEnd"/>
            <w:r w:rsidRPr="001F364B">
              <w:rPr>
                <w:rStyle w:val="10"/>
                <w:rFonts w:ascii="Times New Roman" w:eastAsia="Calibri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зарубежных сверстников, уважительного отношения к мнению других людей,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7A4E04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коммуникативной компетенции, включая умение взаимодействовать с окружающими, выполняя разные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      </w:r>
          </w:p>
        </w:tc>
        <w:tc>
          <w:tcPr>
            <w:tcW w:w="1416" w:type="dxa"/>
            <w:gridSpan w:val="2"/>
          </w:tcPr>
          <w:p w:rsidR="00016169" w:rsidRPr="00FB0CF8" w:rsidRDefault="00016169" w:rsidP="006D3363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способностей к догадке (по аналогии с русским языком), к решению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речемыслительных задач (оценка, доказательность);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полного понимания содержания и с целью извлечения конкретной информации.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Добро пожаловать в мою школу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form, once, twice, three times a week, geography, technology, first aid;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  <w:t xml:space="preserve"> Future Simple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внимания, способности к сравнению и сопоставлению речевых единиц, способности осуществлять репродуктивные и продуктивные речевые действия;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и поведение зарубежных сверстников, осознание своей культуры через контекст культуры англоязычных стран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  <w:r w:rsidRPr="001F364B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общекультурной и этнической идентичности как составляющих гражданской идентичности личности;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коммуникативной компетенции, включая умение взаимодействовать с окружающими, выполняя разные социальные роли; </w:t>
            </w:r>
          </w:p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рассказывать о себе, друзьях, своих интересах и планах на будущее, сообщать краткие сведения о своей школе, о расписании уроков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Наша любимая игра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Past Simple Future Simple</w:t>
            </w:r>
          </w:p>
        </w:tc>
        <w:tc>
          <w:tcPr>
            <w:tcW w:w="1843" w:type="dxa"/>
          </w:tcPr>
          <w:p w:rsidR="00016169" w:rsidRPr="006D3363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ориентироваться в иноязычном тексте; прогнозировать его содержание по заголовку; читать текст с выборочным пониманием значимой/нужной/интересующей </w:t>
            </w: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информации; передавать основное содержание, основную мысль прочитанного или услышанного, выражать свое отношение к прочитанному</w:t>
            </w:r>
            <w:proofErr w:type="gramStart"/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,</w:t>
            </w:r>
            <w:proofErr w:type="gramEnd"/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давать краткую характеристику персонажей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страны и мира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смыслового чтения, включая умение определять тему, прогнозировать содержание текста по заголовку/по ключевым словам, выделять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основную мысль, главные факты, опуская второстепенные, устанавливать логическую последовательность основных фактов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Style w:val="body21"/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способностей к догадке, к формулированию выводов из </w:t>
            </w:r>
            <w:proofErr w:type="gramStart"/>
            <w:r w:rsidRPr="00FB0CF8">
              <w:rPr>
                <w:rStyle w:val="body21"/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>прочитанного</w:t>
            </w:r>
            <w:proofErr w:type="gramEnd"/>
            <w:r w:rsidRPr="00FB0CF8">
              <w:rPr>
                <w:rStyle w:val="body21"/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t xml:space="preserve">, к сравнению и сопоставлению, способности к решению </w:t>
            </w:r>
            <w:r w:rsidRPr="00FB0CF8">
              <w:rPr>
                <w:rStyle w:val="body21"/>
                <w:rFonts w:ascii="Times New Roman" w:hAnsi="Times New Roman" w:cs="Times New Roman"/>
                <w:i w:val="0"/>
                <w:sz w:val="18"/>
                <w:szCs w:val="18"/>
                <w:lang w:val="ru-RU"/>
              </w:rPr>
              <w:lastRenderedPageBreak/>
              <w:t>речемыслительных задач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5F7BF7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 меня есть новый друг!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exchange</w:t>
            </w:r>
            <w:proofErr w:type="spellEnd"/>
          </w:p>
          <w:p w:rsidR="00016169" w:rsidRPr="00FB0CF8" w:rsidRDefault="00016169" w:rsidP="000C2A75">
            <w:pPr>
              <w:spacing w:line="240" w:lineRule="auto"/>
              <w:jc w:val="both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Обсуждение темы в режиме диалога</w:t>
            </w:r>
          </w:p>
          <w:p w:rsidR="00016169" w:rsidRPr="006D3363" w:rsidRDefault="00016169" w:rsidP="000C2A75">
            <w:pPr>
              <w:spacing w:line="240" w:lineRule="auto"/>
              <w:jc w:val="both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Постановка вопросов, ролевая игра</w:t>
            </w:r>
          </w:p>
          <w:p w:rsidR="00016169" w:rsidRPr="006D3363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125" w:type="dxa"/>
          </w:tcPr>
          <w:p w:rsidR="00016169" w:rsidRPr="001F364B" w:rsidRDefault="00016169" w:rsidP="00F84BB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мотивации изучения иностранных языков и стремление к самосовершенствованию в образовательной области «Иностранный язык»;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коммуникативной компетенции, включая умение взаимодействовать с окружающими, выполняя разные социальные роли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составлять диалог и вести беседу на выбранную тему внимательного отношения к друзьям, их интересам и увлечениям, привитие навыков аккуратного и вежливого написания писем личного характера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обобщения по теме «Школьная жизнь»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владение монологической и диалогической формами речи в соответствии с грамматическими и синтаксическими нормами языка по теме «Школьная жизнь».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rPr>
                <w:i w:val="0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развитие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самостоятельности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, креативности, трудолюбия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br/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умения работать в паре</w:t>
            </w: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контроль знаний по теме «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Школьная жизнь».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\8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Творческий проект – это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интересно!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Умение планировать работу над проектом, распределять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обязанности среди участников проекта</w:t>
            </w:r>
          </w:p>
        </w:tc>
        <w:tc>
          <w:tcPr>
            <w:tcW w:w="1125" w:type="dxa"/>
          </w:tcPr>
          <w:p w:rsidR="00016169" w:rsidRPr="001F364B" w:rsidRDefault="00016169" w:rsidP="00F84BB4">
            <w:pPr>
              <w:rPr>
                <w:i w:val="0"/>
              </w:rPr>
            </w:pPr>
            <w:proofErr w:type="spellStart"/>
            <w:r w:rsidRPr="001F364B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pStyle w:val="Style27"/>
              <w:widowControl/>
              <w:rPr>
                <w:rFonts w:ascii="Times New Roman" w:hAnsi="Times New Roman"/>
                <w:bCs/>
                <w:sz w:val="18"/>
                <w:szCs w:val="18"/>
              </w:rPr>
            </w:pPr>
            <w:r w:rsidRPr="00FB0CF8">
              <w:rPr>
                <w:rFonts w:ascii="Times New Roman" w:hAnsi="Times New Roman"/>
                <w:sz w:val="18"/>
                <w:szCs w:val="18"/>
              </w:rPr>
              <w:t xml:space="preserve">формирование потребности и способности к сотрудничеству, воспитание чувства ответственности за </w:t>
            </w:r>
            <w:r w:rsidRPr="00FB0CF8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совместную работу;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      </w:r>
            <w:r w:rsidRPr="00FB0CF8">
              <w:rPr>
                <w:rStyle w:val="a7"/>
                <w:rFonts w:ascii="Times New Roman" w:hAnsi="Times New Roman"/>
                <w:b w:val="0"/>
                <w:bCs w:val="0"/>
                <w:sz w:val="18"/>
                <w:szCs w:val="18"/>
              </w:rPr>
              <w:t>работать в группе —</w:t>
            </w:r>
            <w:r w:rsidRPr="00FB0CF8">
              <w:rPr>
                <w:rFonts w:ascii="Times New Roman" w:hAnsi="Times New Roman"/>
                <w:sz w:val="18"/>
                <w:szCs w:val="18"/>
              </w:rPr>
              <w:t xml:space="preserve"> устанавливать рабочие отношения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FB0CF8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формирование проектных умений: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генерировать идеи;-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pacing w:val="-1"/>
                <w:sz w:val="18"/>
                <w:szCs w:val="18"/>
                <w:lang w:val="ru-RU"/>
              </w:rPr>
              <w:t xml:space="preserve">находить не одно, а несколько </w:t>
            </w:r>
            <w:r w:rsidRPr="00FB0CF8">
              <w:rPr>
                <w:rFonts w:ascii="Times New Roman" w:hAnsi="Times New Roman"/>
                <w:i w:val="0"/>
                <w:spacing w:val="-1"/>
                <w:sz w:val="18"/>
                <w:szCs w:val="18"/>
                <w:lang w:val="ru-RU"/>
              </w:rPr>
              <w:lastRenderedPageBreak/>
              <w:t>вариантов решения;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выбирать наиболее рациональное решение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.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аботать с различными источниками информации;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планировать работу, распределять обязанности среди участников проекта</w:t>
            </w: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pacing w:line="240" w:lineRule="auto"/>
              <w:ind w:right="360"/>
              <w:rPr>
                <w:rFonts w:ascii="Times New Roman" w:hAnsi="Times New Roman"/>
                <w:b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Составлять план, тезисы устного или письменно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го сообщения; кратко излагать результаты проектной работы</w:t>
            </w:r>
          </w:p>
          <w:p w:rsidR="00016169" w:rsidRPr="00FB0CF8" w:rsidRDefault="00016169" w:rsidP="000C2A75">
            <w:pPr>
              <w:spacing w:line="240" w:lineRule="auto"/>
              <w:ind w:left="540" w:right="360"/>
              <w:rPr>
                <w:rFonts w:ascii="Times New Roman" w:hAnsi="Times New Roman"/>
                <w:b/>
                <w:i w:val="0"/>
                <w:sz w:val="18"/>
                <w:szCs w:val="18"/>
                <w:lang w:val="ru-RU"/>
              </w:rPr>
            </w:pP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pStyle w:val="Style27"/>
              <w:widowControl/>
              <w:rPr>
                <w:rFonts w:ascii="Times New Roman" w:hAnsi="Times New Roman"/>
                <w:bCs/>
                <w:sz w:val="18"/>
                <w:szCs w:val="18"/>
              </w:rPr>
            </w:pPr>
            <w:r w:rsidRPr="00FB0CF8">
              <w:rPr>
                <w:rFonts w:ascii="Times New Roman" w:hAnsi="Times New Roman"/>
                <w:sz w:val="18"/>
                <w:szCs w:val="18"/>
              </w:rPr>
              <w:t xml:space="preserve"> 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416" w:type="dxa"/>
            <w:gridSpan w:val="2"/>
          </w:tcPr>
          <w:p w:rsidR="00016169" w:rsidRPr="00FB0CF8" w:rsidRDefault="00016169" w:rsidP="000C2A75">
            <w:pPr>
              <w:spacing w:line="240" w:lineRule="auto"/>
              <w:ind w:right="360"/>
              <w:rPr>
                <w:rFonts w:ascii="Times New Roman" w:hAnsi="Times New Roman"/>
                <w:b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Составлять план, тезисы устного или письменного сообщения; кратко излагать результаты проектной работы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\10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711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416" w:type="dxa"/>
            <w:gridSpan w:val="2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речевых умений (говорить, писать, общаться);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чевых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умений</w:t>
            </w:r>
          </w:p>
        </w:tc>
      </w:tr>
      <w:tr w:rsidR="00016169" w:rsidRPr="007A4E04" w:rsidTr="006E7C67">
        <w:tc>
          <w:tcPr>
            <w:tcW w:w="15274" w:type="dxa"/>
            <w:gridSpan w:val="21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lastRenderedPageBreak/>
              <w:t xml:space="preserve">Unit 2 Rules around us  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Правила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(14 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уроков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11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\11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Почему необходимо следовать правилам?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alone, anywhere, to care about, cautious of, a danger, e-mail, fair, to feel, to follow, to get, to hurt, the Internet, a permission, a rule, safe, safety, a stranger, to trick, without;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грамматический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—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для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повторения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модальные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глаголы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should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,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must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;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грамматический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 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—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словообразование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сложные</w:t>
            </w:r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r w:rsidRPr="00036B93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слова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формирование осознания своей культуры через контекст культуры англоязычных стран, воспитание уважительного отношения к правилам, существующим в семье, и понимания их необходимости, воспитание уважительного отношения к родителям, развитие умения сотрудничать; воспитание готовности к коллективному творчеству;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F84BB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</w:t>
            </w:r>
            <w:proofErr w:type="spellEnd"/>
            <w:r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  <w:lang w:val="ru-RU"/>
              </w:rPr>
              <w:t>й</w:t>
            </w:r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уважение к личности и её достоинству, доброжелательное отношение к окружающим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планировать свое речевое и неречевое поведение;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информации;</w:t>
            </w:r>
          </w:p>
        </w:tc>
        <w:tc>
          <w:tcPr>
            <w:tcW w:w="1558" w:type="dxa"/>
            <w:gridSpan w:val="3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лексических навыков говорения;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развитие умения слушать с целью извлечения конкретной информации, совершенствование грамматических навыков говорения.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\12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Правила в школе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a uniform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глагол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have to;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для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повторения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модальные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глаголы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should, must</w:t>
            </w: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перефразированию, формулированию выводов; формирование осознания своей культуры через </w:t>
            </w: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культуру Великобритании, развитие умения сотрудничать, воспитание потребности в полезном времяпрепровождении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стран; толерантное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отношение к проявлениям иной культуры, осознание себя гражданином своей страны и мира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4"/>
          </w:tcPr>
          <w:p w:rsidR="00016169" w:rsidRPr="00FB0CF8" w:rsidRDefault="00016169" w:rsidP="007A4E04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умения планировать свое речевое и неречевое поведение;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коммуникативной компетенции,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включая умение взаимодействовать с окружающими, выполняя разные социальные роли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умения понимать на слух с целью извлечения конкретной информации; совершенствование лексических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навыков говорения.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13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\13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Правила пользования Интернетом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Net, perhaps a nickname, a message, a contact;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модальные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глаголы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must, may/might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уверенности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воспитание уважения к членам семьи, формирование адекватных способов выражения эмоций и чувств, воспитание уважительного отношения к собеседнику, его взглядам;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планировать свое речевое и неречевое поведение;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начинать, вести/поддерживать и заканчивать беседу в стандартных ситуациях общения, соблюдая нормы речевого этикета, при необходимости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переспрашиваяуточняя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\14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модальные глаголы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must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may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might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should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have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 в разных функциях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 xml:space="preserve"> чтение с общим охватом содержания и детальным пониманием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прочитанного, умения выполнять задания на множественный выбор;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  <w:t>развитие умения говорить на основе прочитанного.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уважения к собеседнику, его взглядам; выработка у учеников умения сформировать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собственное мнение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7A4E04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смыслового чтения, включая умение определять тему, прогнозировать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60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Умение читать несложные аутентичные тексты разных стилей с полным и точным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пониманием, используя различные приемы смысловой переработки текста (языковую догадку, анализ, выборочный перевод), а также справочных материалов; оценивать полученную информацию, выражать свое сомнение;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15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\15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Диологи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 правилах и обязанностях в семье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Ролевая</w:t>
            </w:r>
            <w:proofErr w:type="spellEnd"/>
          </w:p>
          <w:p w:rsidR="00016169" w:rsidRPr="00FB0CF8" w:rsidRDefault="00016169" w:rsidP="00736E16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игра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развитие умения вести себя соответственно нормам, принятым в США и Британии: уметь приглашать, принимать приглашения и отказываться от них, объясняя причину; умения представлять собственную культуру, находить сходства и различия между образом жизни в своей стране и в США и Британии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планировать свое речевое и неречевое поведение;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речи, речевые функции приглашения, принятия приглашения и отказа от него с объяснением причин, выражения мнения);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понимать речь на слух с целью извлечения конкретной информации и с целью понимания основного содержания.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16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\16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Обобщающий урок по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теме «Правила»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Упорядочивание, обобщение, группировка,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классификация изученного материала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стремления к любознательности, желания расширять кругозор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способности к соотнесению, предположению,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таких качеств ума, как самостоятельность, доказательность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Default="00016169" w:rsidP="005F7BF7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17\17,</w:t>
            </w:r>
          </w:p>
          <w:p w:rsidR="00016169" w:rsidRPr="007A4E04" w:rsidRDefault="00016169" w:rsidP="005F7BF7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\18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Проверь себя.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Готовность к самостоятельности, умение сотрудничать, нести индивидуальную ответственность за выполнение задания, развитие способности к общению, способности принимать свои собственные решения</w:t>
            </w:r>
          </w:p>
        </w:tc>
        <w:tc>
          <w:tcPr>
            <w:tcW w:w="1125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представлять свою культуру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слуховой и зрительной памяти, объема памяти, способности к перефразированию, антиципации, способности к самооценке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основных навыков и умений, над которыми велась работа по теме «Правила вокруг нас»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19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\19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ты думаешь о правилах?</w:t>
            </w:r>
          </w:p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проекта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умения сотрудничать: нести индивидуальную ответственность за выполнение задания, оказывать взаимопомощь; воспитание готовности к коллективному творчеству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воображения, развитие способностей к решению речемыслительных задач (выстраивание последовательности, иллюстрирование, оценка, представление)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20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\20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Защита проектов 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5F7BF7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руппе</w:t>
            </w:r>
            <w:proofErr w:type="spellEnd"/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речевых умений (говорить, писать, общаться);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чевых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умений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21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\21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речевых умений (говорить, писать, общаться);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чевых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умений</w:t>
            </w:r>
          </w:p>
        </w:tc>
      </w:tr>
      <w:tr w:rsidR="00016169" w:rsidRPr="007A4E04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\22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  <w:t xml:space="preserve">Группировка, упорядочивание, знаний по теме 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выделения и осознания учащимся того, что уже усвоено и что еще нужно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усвоить</w:t>
            </w:r>
            <w:proofErr w:type="gramEnd"/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3\23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Контрольная работа №1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736E16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структурирование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знаний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701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58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знаний по теме Правила вокруг нас</w:t>
            </w:r>
          </w:p>
        </w:tc>
      </w:tr>
      <w:tr w:rsidR="00016169" w:rsidRPr="006D3363" w:rsidTr="00016169">
        <w:tc>
          <w:tcPr>
            <w:tcW w:w="531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24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\24</w:t>
            </w:r>
          </w:p>
        </w:tc>
        <w:tc>
          <w:tcPr>
            <w:tcW w:w="1271" w:type="dxa"/>
            <w:gridSpan w:val="4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анализ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выполненной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работы</w:t>
            </w:r>
            <w:proofErr w:type="spellEnd"/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135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701" w:type="dxa"/>
            <w:gridSpan w:val="4"/>
          </w:tcPr>
          <w:p w:rsidR="00016169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8" w:type="dxa"/>
            <w:gridSpan w:val="3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6D3363" w:rsidRPr="005F7BF7" w:rsidTr="00AA4AB0">
        <w:tc>
          <w:tcPr>
            <w:tcW w:w="15274" w:type="dxa"/>
            <w:gridSpan w:val="21"/>
            <w:tcBorders>
              <w:right w:val="single" w:sz="4" w:space="0" w:color="auto"/>
            </w:tcBorders>
          </w:tcPr>
          <w:p w:rsidR="006D3363" w:rsidRPr="00FB0CF8" w:rsidRDefault="006D3363" w:rsidP="005F7BF7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lastRenderedPageBreak/>
              <w:t xml:space="preserve">II </w:t>
            </w: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четверть</w:t>
            </w:r>
          </w:p>
          <w:p w:rsidR="006D3363" w:rsidRPr="00FB0CF8" w:rsidRDefault="006D3363" w:rsidP="005F7BF7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Unit 3 It’s fun to help people «</w:t>
            </w:r>
            <w:proofErr w:type="spellStart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Помощь</w:t>
            </w:r>
            <w:proofErr w:type="spellEnd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людям</w:t>
            </w:r>
            <w:proofErr w:type="spellEnd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» (10 </w:t>
            </w:r>
            <w:proofErr w:type="spellStart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уроков</w:t>
            </w:r>
            <w:proofErr w:type="spellEnd"/>
            <w:r w:rsidRPr="00FB0CF8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25\1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Добровольные помощники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garbage, graffiti, It is a waste of time, a leaf, elderly, lonely, a path, to pick up, to rake, secondhand, to wash off;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воспитание уважительного отношения к окружающим людям, природе, воспитание готовности прийти на помощь;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уважение к личности и её достоинству, доброжелательное отношение к окружающим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016169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лексических навыков чтения и говорения;</w:t>
            </w:r>
            <w:r w:rsidRPr="00016169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 с целью извлечения конкретной информации.</w:t>
            </w:r>
            <w:r w:rsidRPr="00016169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26\2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Школьные новости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Present Perfect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Tense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воспитание уважительного отношения к окружающим людям, природе, воспитание готовности прийти на помощь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общекультурной и этнической идентичности как составляющих гражданской идентичности личности;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FB0CF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второстепенные, устанавливать логическую последовательность основных фактов;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осуществление регулятивных действий самонаблюдения, самоконтроля,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самооценки в процессе коммуникативной деятельности на иностранном языке</w:t>
            </w:r>
          </w:p>
        </w:tc>
        <w:tc>
          <w:tcPr>
            <w:tcW w:w="1568" w:type="dxa"/>
            <w:gridSpan w:val="4"/>
          </w:tcPr>
          <w:p w:rsidR="00016169" w:rsidRP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016169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умения читать с целью извлечения конкретной информации.</w:t>
            </w:r>
            <w:r w:rsidRPr="00016169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9813F0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27\3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Планируем благотворительный концерт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предлогами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since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for</w:t>
            </w: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a violin, ballet, a concert, a dance, to do gymnastics, folk, a pantomime.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осознание знаний и способностей, требуемых для плодотворного сотрудничества; преобразование практической задачи в 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познавательную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>; умение самостоятельно  планировать, анализировать и контролировать условия достижения цели; уметь принимать решения в проблемной ситуации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7A4E04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мира;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готовность отстаивать национальные и общечеловеческие (гуманистические, демократические) ценности, свою гражданскую позицию.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планировать свое речевое и неречевое поведение; развитие коммуникативной компетенции, включая умение взаимодействовать с окружающими, выполняя разные социальные роли; 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способностей к выявлению языковых закономерностей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Perfect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), анализу, сравнению, обобщению, развитие произвольного внимания, логического мышления;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28\4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Мы сделали это!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Present Perfect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наречиями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just, yet, already; 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a poster.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развитие произвольного внимания, логического мышления; осознание знаний и способностей, требуемых для плодотворного сотрудничества;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</w:rPr>
            </w:pPr>
            <w:r w:rsidRPr="00190C08"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текущи</w:t>
            </w:r>
            <w:r>
              <w:rPr>
                <w:rStyle w:val="a7"/>
                <w:rFonts w:ascii="Times New Roman" w:hAnsi="Times New Roman"/>
                <w:b w:val="0"/>
                <w:sz w:val="24"/>
                <w:szCs w:val="24"/>
              </w:rPr>
              <w:t>й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возможностей самореализации средствами иностранного языка; стремление к совершенствованию собственной речевой культуры в целом; 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опуская второстепенные, устанавливать логическую последовательность основных фактов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умения читать с целью извлечения конкретной информации.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7A4E04" w:rsidTr="00016169">
        <w:trPr>
          <w:trHeight w:val="2545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29\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 Подготовка к Рождеству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discovery, an onion, a soldier, a war.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Уметь читать с общим охватом содержания и детальным пониманием прочитанного, умения выполнять задания на множественный выбор;</w:t>
            </w:r>
            <w:r w:rsidRP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 на основе прочитанного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способностей к догадке, анализу, сравнению, развитие произвольного внимания, логического мышления;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4618B8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 с полным пониманием прочитанного, умения определять внутреннюю организацию текста; развитие умения говорить на основе прочитанного.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30\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Какие новости?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</w:t>
            </w: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;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Is there anything new?, a prize, What’s the news?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игры, диалоги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сравнению, обобщению, развитие качеств ума: самостоятельности, гибкости, логичности, доказательности, развитие произвольного внимания;</w:t>
            </w:r>
            <w:proofErr w:type="gramEnd"/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речь);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развитие умения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аудировать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с целью извлечения конкретной информации.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31\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401A4C">
            <w:pPr>
              <w:spacing w:line="240" w:lineRule="auto"/>
              <w:ind w:right="-10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Обобщающий урок по теме «Помощь людям»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Present Perfect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знаний и способностей, требуемых для плодотворного сотрудничества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способности к сравнению, обобщению, умения делать выводы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32\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Подготовка проектов «Мы готовы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помочь вам!»</w:t>
            </w:r>
          </w:p>
        </w:tc>
        <w:tc>
          <w:tcPr>
            <w:tcW w:w="1283" w:type="dxa"/>
            <w:gridSpan w:val="2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lastRenderedPageBreak/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научиться выполнять проектные задания индивидуально или в составе группы учащихся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lastRenderedPageBreak/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воображения, развитие способностей к решению речемыслительных задач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(выстраивание последовательности, иллюстрирование, оценка, представление)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33\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речевых умений (говорить, писать, общаться);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чевых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умений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Default="00016169" w:rsidP="009813F0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34\10</w:t>
            </w:r>
          </w:p>
          <w:p w:rsidR="00016169" w:rsidRPr="007A4E04" w:rsidRDefault="00016169" w:rsidP="009813F0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роверь себя!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401A4C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Готовность к самостоятельности, умение сотрудничать, нести индивидуальную ответственность за выполнение задания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представлять свою культуру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слуховой и зрительной памяти, объема памяти, способности к перефразированию, антиципации, способности к самооценке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основных навыков и умений, над которыми велась работа по теме «Помощь людям»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CF24A6" w:rsidTr="00016169">
        <w:tc>
          <w:tcPr>
            <w:tcW w:w="1694" w:type="dxa"/>
            <w:gridSpan w:val="4"/>
          </w:tcPr>
          <w:p w:rsidR="00016169" w:rsidRPr="00016169" w:rsidRDefault="00016169" w:rsidP="00CF24A6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80" w:type="dxa"/>
            <w:gridSpan w:val="17"/>
            <w:tcBorders>
              <w:right w:val="single" w:sz="4" w:space="0" w:color="auto"/>
            </w:tcBorders>
          </w:tcPr>
          <w:p w:rsidR="00016169" w:rsidRPr="00401A4C" w:rsidRDefault="00016169" w:rsidP="00CF24A6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Unit 4 Every day and at weekends(14 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часов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35\1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Путешествие по Уэльсу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area, early, to get up, to have fun, a tourist, a visitor;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Simple, word 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order.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воспитание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мотивации изучения иностранных языков и стремление к самосовершенствованию в образовательной области «Иностранный язык»;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осознание возможностей самореализации средствами иностранного языка; стремление к совершенствованию собственной речевой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культуры в целом; 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смыслового чтения, включая умение определять тему, прогнозировать содержание текста по заголовку/по ключевым словам, выделять основную мысль, главные факты, опуская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второстепенные, устанавливать логическую последовательность основных фактов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совершенствование грамматических навыков говорения развитие умения читать/понимать на слух с целью извлечения конкретной информации, развитие умения понимать на слух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 целью полного понимания содержания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.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орядок слов в предложении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36\2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Путешествие автокараваном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6D3363" w:rsidRDefault="00016169" w:rsidP="00016169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admire, a chimpanzee, to cry, a race, to sleep, tropical;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Progressive: verbs not used in the Progressive Tenses;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a caravan, a sound, a storm, a swan, a vehicle.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Постановка вопросов Диалоги,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мимческая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 xml:space="preserve"> игра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общекультурной и этнической идентичности как составляющих гражданской идентичности личности;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способности формулировать грамматическое правило, развитие способностей к догадке по аналогии с родным языком, к вербализации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увиденного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, к логическому изложению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лексических и грамматических навыков говорения и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чтеня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развитие умения читать/понимать на слух с целью понимания основного содержания.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37\3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События в Северной Ирландии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a band, a festival, to stay at;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грамматический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 — Present Simple, Present Progressive, Present Perfect в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значении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настоящего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действия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потребности в здоровом образе жизни и полезном времяпрепровождении, формирование межкультурного осознания, развитие умения представлять свою культуру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способностей к анализу, сравнению и сопоставлению, обобщению, вербализации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увиденного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, способности формулировать грамматическое правило;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Simple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Progressive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Perfect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в значении настоящего действия);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развитие умения читать/понимать на слух с целью полного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понимания 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38\4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С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днем рождения!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16169">
            <w:pPr>
              <w:pStyle w:val="body2"/>
              <w:spacing w:before="0" w:beforeAutospacing="0" w:after="0" w:afterAutospacing="0"/>
              <w:ind w:right="-108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angrily, a hall, a postman, quickly, sleepily, suddenly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владение навыками чтения и перевода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потребности в приобщении к культуре страны изучаемого языка через чтение;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способности к конструированию речевых единиц, развитие умения формулировать выводы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из</w:t>
            </w:r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прочитанного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полного понимания 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39\5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Обан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– городок Шотландии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magazine, a sea;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a coast, a view.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правила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ведения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диалога</w:t>
            </w:r>
            <w:proofErr w:type="spellEnd"/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выбору средств выражения, адекватных речевой ситуации;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полного понимания 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40\6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401A4C">
            <w:pPr>
              <w:tabs>
                <w:tab w:val="left" w:pos="601"/>
              </w:tabs>
              <w:spacing w:line="240" w:lineRule="auto"/>
              <w:ind w:right="-10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Обобщающий урок по теме «Помощь людям»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обобщать и анализировать изученный материал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способности к сравнению, обобщению, умения делать выводы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знаний и способностей, требуемых для плодотворного сотрудничества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41\7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401A4C">
            <w:pPr>
              <w:spacing w:line="240" w:lineRule="auto"/>
              <w:ind w:right="-108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проектов «Мой семейный альбом»</w:t>
            </w:r>
          </w:p>
        </w:tc>
        <w:tc>
          <w:tcPr>
            <w:tcW w:w="1283" w:type="dxa"/>
            <w:gridSpan w:val="2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развитие умения сотрудничать, воспитание готовности к коллективному творчеству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br/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критичности, способности к творческому мышлению, творческих способностей (рисовать, петь, танцевать и т.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д.), развитие воображения</w:t>
            </w:r>
            <w:proofErr w:type="gramEnd"/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проектных умений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Составлять план, тезисы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устноготи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письменного сообщения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42\8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Формировать умение эффективно сотрудничать и способствовать продуктивной кооперации; интегрироваться в группу сверстников и строить продуктивное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проектных умений и навыков коллективной учебной деятельности при разработке и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Кратко излагать результаты проектной работы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43\9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016169" w:rsidRPr="007A4E04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44\10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выделения и осознания учащимся того, что уже усвоено и что еще нужно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усвоить</w:t>
            </w:r>
            <w:proofErr w:type="gramEnd"/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45\11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Контрольная работа №2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B90C85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структурирование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знаний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контроль знаний по теме «Действия в настоящем»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46\12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анализ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выполненной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работы</w:t>
            </w:r>
            <w:proofErr w:type="spellEnd"/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 xml:space="preserve">умения анализировать допущенные </w:t>
            </w:r>
            <w:proofErr w:type="gramStart"/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при</w:t>
            </w:r>
            <w:proofErr w:type="gramEnd"/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 xml:space="preserve"> изучения материала пробелы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7A4E04" w:rsidTr="00016169">
        <w:tc>
          <w:tcPr>
            <w:tcW w:w="610" w:type="dxa"/>
            <w:gridSpan w:val="2"/>
          </w:tcPr>
          <w:p w:rsid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47\13</w:t>
            </w:r>
          </w:p>
          <w:p w:rsid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48\14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Резервные уроки</w:t>
            </w:r>
          </w:p>
        </w:tc>
        <w:tc>
          <w:tcPr>
            <w:tcW w:w="1283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CF24A6" w:rsidTr="00016169">
        <w:trPr>
          <w:gridAfter w:val="1"/>
          <w:wAfter w:w="37" w:type="dxa"/>
        </w:trPr>
        <w:tc>
          <w:tcPr>
            <w:tcW w:w="15237" w:type="dxa"/>
            <w:gridSpan w:val="20"/>
            <w:tcBorders>
              <w:right w:val="single" w:sz="4" w:space="0" w:color="auto"/>
            </w:tcBorders>
          </w:tcPr>
          <w:p w:rsidR="00016169" w:rsidRPr="00401A4C" w:rsidRDefault="00016169" w:rsidP="00CF24A6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III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четверть</w:t>
            </w:r>
          </w:p>
          <w:p w:rsidR="00016169" w:rsidRPr="00FB0CF8" w:rsidRDefault="00016169" w:rsidP="00CF24A6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Unit 5. My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favourite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celebrations 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Праздники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(10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уроков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49\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А какой у тебя любимый праздник?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a celebration, to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colour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, a costume, Easter, an egg, electric lights, an eve, to exchange, first choice, a flag, to gather together, greetings cards, to hang, light fireworks, number one holiday, pudding, to raise, to send, traditional, a wall, to wrap;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грамматический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 —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для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повторения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предлоги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времени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;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слышать, слушать  и понимать партнера, планировать и согласованно выполнять совместную деятельность, распределять роли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умение ориентироваться в обычаях и традициях, связанных с праздниками в Великобритании, США и других странах, умение представлять собственную культуру, находить сходства и различия между традициями и обычаями своей страны и других стран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догадке (по иллюстративному материалу, по словообразованию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— конверсия), развитие фонематического слуха; способности к сравнению, объяснению, обобщению; развитие слуховой памяти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лексических навыков говорения;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слушать с целью извлечения конкретной информации, совершенствование грамматических навыков говорения.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50\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Рождество в Великобритании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ind w:right="-108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a celebration, to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colour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, a costume, Easter, an egg, electric lights, an eve, to exchange, first choice, a flag, to gather together, greetings cards, to hang, light fireworks, number one holiday, pudding, to raise, to send, traditional, a wall, to wrap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грамматический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 —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новый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: Past Progressive (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утвердительные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и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отрицательные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предложения</w:t>
            </w:r>
            <w:proofErr w:type="spellEnd"/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понимать систему ценностей, связанных с Рождеством, умение представлять собственную культуру, находить сходства и различия между традициями и обычаями своей страны и других стран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формулированию выводов, способности к оценке, объяснению, развитие слуховой памяти, зрительной памяти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говорения; развитие умения понимать на слух с целью извлечения конкретной информации; совершенствование лексических навыков говорения.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51\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Выбираем подарки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a basement, CD, dish, to do dances, folk, to pay Past Progressive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(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вопросы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);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для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повторения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: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время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(8.30)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 xml:space="preserve">- постановка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вопро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>-со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в(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>общих и специальных)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уважения и терпимости по отношению к другим культурам, формирование осознания своей культуры, воспитание уважительного отношения к собеседнику, его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взглядам;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решению речемыслительных задач: предположение, соотнесение, формулирование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выводов; развитие творческого воображения, чувства языка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формирование грамматических навыков говорения; развитие умения понимать на слух с целью извлечения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конкретной информации, развитие умения читать; совершенствование лексических навыков говорения.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52\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Празднование китайского нового года в Лондоне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While</w:t>
            </w:r>
          </w:p>
          <w:p w:rsidR="00016169" w:rsidRPr="00016169" w:rsidRDefault="00016169" w:rsidP="00036B93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Past Progressive и Past Simple;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-владение навыками чтения и перевода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уважения и терпимости по отношению к другим культурам, формирование осознания своей культуры, самосознания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решению речемыслительных задач: догадка, формулирование выводов, выстраивание последовательности событий; развитие творческого воображения;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говорения; развитие умения читать; совершенствование лексических навыков говорения.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53\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 Рождество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-владение навыками чтения и перевода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понимать систему основных ценностей в странах изучаемого языка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логическому изложению; развитие способности к решению речемыслительных задач: соотнесение, выстраивание последовательности, объяснение, предположение; развитие творческого воображения;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 с общим охватом содержания и детальным пониманием прочитанного, развитие умения понимать отношения между частями текста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54\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Диалоги о любимых праздниках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правила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ведения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диалога</w:t>
            </w:r>
            <w:proofErr w:type="spellEnd"/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любознательности, познавательных потребностей, уважительного отношения к собеседнику, его взглядам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способностей к антиципации, объяснению, убеждению, развитие таких качеств ума, как самостоятельнос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ть и логичность; развитие слуховой памяти;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речевого умения (диалогическая форма речи, речевые функции расспроса о предпочтениях, беседы на тему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предпочтений, выражение собственного мнения)</w:t>
            </w:r>
          </w:p>
        </w:tc>
      </w:tr>
      <w:tr w:rsidR="00016169" w:rsidRPr="006D3363" w:rsidTr="00016169">
        <w:trPr>
          <w:trHeight w:val="1466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55\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Обобщающий урок по теме Праздники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Обобщение,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классификация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,у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>порядочивание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 xml:space="preserve"> изученного материала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любознательности, желания расширять кругозор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соотнесению, предположению, объяснению, развитие таких качеств ума, как самостоятельность, доказательность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56\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проекта «Мой любимый праздник»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научиться выполнять проектные задания индивидуально или в составе группы учащихся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воображения, развитие способностей к решению речемыслительных задач (выстраивание последовательности, иллюстрирование, оценка, представление)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57\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32633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58\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Урок 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–п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роверь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себя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 xml:space="preserve">Урок контроля, </w:t>
            </w: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lastRenderedPageBreak/>
              <w:t>оценки и коррекции знаний</w:t>
            </w: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Готовность к самостоятельности, умение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сотрудничать, нести индивидуальную ответственность за выполнение задания,</w:t>
            </w:r>
          </w:p>
        </w:tc>
        <w:tc>
          <w:tcPr>
            <w:tcW w:w="1125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тест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представлять свою культуру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слуховой и зрительной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памяти, объема памяти, способности к перефразированию, антиципации, способности к самооценке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контроль основных навыков и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умений, над которыми велась работа по теме «Мой любимый праздник»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7A4E04" w:rsidTr="00016169">
        <w:tc>
          <w:tcPr>
            <w:tcW w:w="1694" w:type="dxa"/>
            <w:gridSpan w:val="4"/>
          </w:tcPr>
          <w:p w:rsidR="00016169" w:rsidRPr="00016169" w:rsidRDefault="00016169" w:rsidP="0032633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80" w:type="dxa"/>
            <w:gridSpan w:val="17"/>
            <w:tcBorders>
              <w:right w:val="single" w:sz="4" w:space="0" w:color="auto"/>
            </w:tcBorders>
          </w:tcPr>
          <w:p w:rsidR="00016169" w:rsidRPr="00401A4C" w:rsidRDefault="00016169" w:rsidP="00326335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Unit 6. We’ve had a nice trip to England «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Мои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впечатления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во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время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путешествия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» (13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уроков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59\1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Достопримечательности Лондона</w:t>
            </w:r>
          </w:p>
        </w:tc>
        <w:tc>
          <w:tcPr>
            <w:tcW w:w="1165" w:type="dxa"/>
          </w:tcPr>
          <w:p w:rsidR="00016169" w:rsidRPr="00401A4C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401A4C">
              <w:rPr>
                <w:rFonts w:ascii="Times New Roman" w:hAnsi="Times New Roman"/>
                <w:i w:val="0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- постановка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вопро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>-со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в(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 xml:space="preserve">общих и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специальны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>) умение слышать, слушать  и пони-мать партнера, планировать и согласованно выполнять совместную деятельность, распределять роли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зарубежных сверстников, воспитание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внимания, памяти, способности к сравнению и сопоставлению речевых единиц, к анализу, обобщению, способности формулировать грамматическое правило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 говорения; развитие умения читать/понимать на слух с целью полного понимания текста и с целью извлечения конкретной информации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32633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60\2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Достопримечательности Лондона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Past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Simple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стремление к лучшему осознанию культуры своего народа и готовность содействовать ознакомлению с ней представителей других стран; толерантное отношение к проявлениям иной культуры, осознание себя гражданином своей страны и мира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коммуникативной компетенции, включая умение взаимодействовать с окружающими, выполняя разные социальные роли</w:t>
            </w:r>
          </w:p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firstLine="340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расспрашивать собеседника и отвечать на его вопросы, высказывая свое мнение, просьбу, отвечать на предложения собеседника согласием, отказом, опираясь на изученную тематику и усвоенный лексико-грамматический материал;</w:t>
            </w:r>
          </w:p>
        </w:tc>
      </w:tr>
      <w:tr w:rsidR="00016169" w:rsidRPr="006D3363" w:rsidTr="00016169">
        <w:trPr>
          <w:trHeight w:val="2343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61\3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Внеурочные мероприятия в Британской школе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skip;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Past Progressive.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Игры: бинго, неправдоподобные истории, ролевые игры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зарубежных сверстников, воспитание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способностей к сравнению и сопоставлению речевых единиц, к анализу, обобщению; способности формулировать грамматическое правило;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4618B8">
            <w:pPr>
              <w:spacing w:line="240" w:lineRule="auto"/>
              <w:ind w:right="-108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 говорения;  развитие умения читать/понимать на слух с целью извлечения конкретной информации.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62\4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День книги в школе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experience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;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ever;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Present Perfect.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-сравнение, классификация объектов по выделенным признакам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любознательности, познавательных потребностей, желания расширять кругозор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сравнению и сопоставлению речевых единиц, к анализу, обобщению, логическому изложению, способности формулировать грамматическое правило; развитие воображения, фантазии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 говорения; развитие умения читать/понимать на слух с целью извлечения конкретной информации.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63\5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Путешествие в Йорк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 Perfect/ Past Simple/ Past Progressive.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Правила ведения диалога, ролевые игры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и поведение зарубежных сверстников;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01A4C">
            <w:pPr>
              <w:shd w:val="clear" w:color="auto" w:fill="FFFFFF"/>
              <w:tabs>
                <w:tab w:val="left" w:pos="567"/>
                <w:tab w:val="left" w:pos="60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ind w:right="-108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способностей к сравнению и сопоставлению речевых единиц, к анализу, обобщению, выведению языковых закономерностей; способности формулировать грамматическое правило; развитие языковой н</w:t>
            </w:r>
            <w:r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аблюдательности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 говорения; развитие умения читать/понимать на слух с целью понимания основного содержания и с целью извлечения конкретной информации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64\6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attraction, an impression;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Present Perfect, Past Simple, Past Progressive.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-владение навыками чтения и перевода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формирование потребности и способности понимать образ жизни и поведение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зарубежных сверстников;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способности к сравнению и сопоставлению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речевых единиц; способности узнавать знакомые грамматические структуры в новом содержании;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401A4C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умения читать, различать жанры написанного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(письмо, запись на открытке, статья из газеты), извлекать информацию о культуре страны из текста;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 на основе прочитанного.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65\7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Диалоги по теме «Путешествие»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an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excursion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abroad</w:t>
            </w:r>
            <w:proofErr w:type="spellEnd"/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игры, правила ведения диалогов</w:t>
            </w:r>
          </w:p>
        </w:tc>
        <w:tc>
          <w:tcPr>
            <w:tcW w:w="1125" w:type="dxa"/>
          </w:tcPr>
          <w:p w:rsidR="00016169" w:rsidRPr="00F84BB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умения вести диалогическое общение с зарубежными сверстниками, воспитание потребности и способности к сотрудничеству и взаимопомощи при работе в паре и группе;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комбинированию и трансформации речевых единиц, к логическому изложению содержания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полного понимания текста и с целью извлечения конкретной информации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66\8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«Мои впечатления во время путешествия»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обобщать и анализировать изученный материал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способности к сравнению, обобщению, умения делать выводы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4618B8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знаний и способностей, требуемых для плодотворного сотрудничества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67\9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проектов Мои лучшие воспоминания»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научиться выполнять проектные задания индивидуально или в составе группы учащихся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воображения, развитие способностей к решению речемыслительных задач (выстраивание последовательности, иллюстрирование, оценка, представление)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68\</w:t>
            </w: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10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Защита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проектов</w:t>
            </w:r>
          </w:p>
        </w:tc>
        <w:tc>
          <w:tcPr>
            <w:tcW w:w="1165" w:type="dxa"/>
          </w:tcPr>
          <w:p w:rsidR="00016169" w:rsidRPr="00FB0CF8" w:rsidRDefault="00016169" w:rsidP="00B90C85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lastRenderedPageBreak/>
              <w:t xml:space="preserve">Урок </w:t>
            </w:r>
            <w:r w:rsidRPr="00FB0CF8">
              <w:rPr>
                <w:sz w:val="22"/>
                <w:szCs w:val="22"/>
              </w:rPr>
              <w:lastRenderedPageBreak/>
              <w:t>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умение четко выражать свои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Тематич</w:t>
            </w:r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еский</w:t>
            </w:r>
            <w:proofErr w:type="spellEnd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Формировать умение эффективно сотрудничать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проектных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Кратко излагать результаты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проектной работы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69\11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016169" w:rsidRPr="00FB0CF8" w:rsidRDefault="00016169" w:rsidP="00B90C85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  <w:r w:rsidRPr="00190C08">
              <w:rPr>
                <w:rFonts w:ascii="Times New Roman" w:hAnsi="Times New Roman"/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70\12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роверь себя</w:t>
            </w:r>
          </w:p>
        </w:tc>
        <w:tc>
          <w:tcPr>
            <w:tcW w:w="1165" w:type="dxa"/>
          </w:tcPr>
          <w:p w:rsidR="006D3363" w:rsidRPr="00401A4C" w:rsidRDefault="006D3363">
            <w:pPr>
              <w:rPr>
                <w:rFonts w:ascii="Times New Roman" w:hAnsi="Times New Roman"/>
                <w:i w:val="0"/>
                <w:lang w:val="ru-RU"/>
              </w:rPr>
            </w:pPr>
            <w:r w:rsidRPr="00401A4C">
              <w:rPr>
                <w:rFonts w:ascii="Times New Roman" w:hAnsi="Times New Roman"/>
                <w:i w:val="0"/>
                <w:lang w:val="ru-RU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самоконтроля и самооценки</w:t>
            </w:r>
          </w:p>
        </w:tc>
        <w:tc>
          <w:tcPr>
            <w:tcW w:w="1125" w:type="dxa"/>
          </w:tcPr>
          <w:p w:rsidR="006D3363" w:rsidRPr="007A4E04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267" w:type="dxa"/>
            <w:gridSpan w:val="3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самостоятельности и формирование способности оценивать свои умения в различных видах речевой деятельности</w:t>
            </w:r>
          </w:p>
        </w:tc>
        <w:tc>
          <w:tcPr>
            <w:tcW w:w="1559" w:type="dxa"/>
            <w:gridSpan w:val="2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самоконтролю и самооценке</w:t>
            </w:r>
          </w:p>
        </w:tc>
        <w:tc>
          <w:tcPr>
            <w:tcW w:w="1568" w:type="dxa"/>
            <w:gridSpan w:val="4"/>
            <w:vMerge w:val="restart"/>
          </w:tcPr>
          <w:p w:rsidR="006D3363" w:rsidRPr="00FB0CF8" w:rsidRDefault="006D3363" w:rsidP="004618B8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основных навыков и умений, над которыми велась работа по теме Мои лучшие воспоминания</w:t>
            </w:r>
          </w:p>
        </w:tc>
      </w:tr>
      <w:tr w:rsidR="006D3363" w:rsidRPr="006D3363" w:rsidTr="00766C7D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71\13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Урок</w:t>
            </w:r>
            <w:proofErr w:type="gramStart"/>
            <w:r w:rsidRPr="007A4E0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A4E04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роверь себя</w:t>
            </w:r>
          </w:p>
        </w:tc>
        <w:tc>
          <w:tcPr>
            <w:tcW w:w="1165" w:type="dxa"/>
          </w:tcPr>
          <w:p w:rsidR="006D3363" w:rsidRPr="00401A4C" w:rsidRDefault="006D3363">
            <w:pPr>
              <w:rPr>
                <w:rFonts w:ascii="Times New Roman" w:hAnsi="Times New Roman"/>
                <w:i w:val="0"/>
                <w:lang w:val="ru-RU"/>
              </w:rPr>
            </w:pPr>
            <w:r w:rsidRPr="00401A4C">
              <w:rPr>
                <w:rFonts w:ascii="Times New Roman" w:hAnsi="Times New Roman"/>
                <w:i w:val="0"/>
                <w:lang w:val="ru-RU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b/>
                <w:i w:val="0"/>
                <w:lang w:val="ru-RU"/>
              </w:rPr>
              <w:t>Умение самоконтроля и самооценки</w:t>
            </w:r>
          </w:p>
        </w:tc>
        <w:tc>
          <w:tcPr>
            <w:tcW w:w="1125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267" w:type="dxa"/>
            <w:gridSpan w:val="3"/>
          </w:tcPr>
          <w:p w:rsidR="006D3363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самостоятельности и формирование способности оценивать свои умения в различных видах речевой деятельности</w:t>
            </w:r>
          </w:p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самоконтролю и самооценке</w:t>
            </w:r>
          </w:p>
        </w:tc>
        <w:tc>
          <w:tcPr>
            <w:tcW w:w="1568" w:type="dxa"/>
            <w:gridSpan w:val="4"/>
            <w:vMerge/>
          </w:tcPr>
          <w:p w:rsidR="006D3363" w:rsidRPr="00FB0CF8" w:rsidRDefault="006D3363" w:rsidP="004618B8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7A4E04" w:rsidTr="00016169">
        <w:tc>
          <w:tcPr>
            <w:tcW w:w="1694" w:type="dxa"/>
            <w:gridSpan w:val="4"/>
          </w:tcPr>
          <w:p w:rsidR="00016169" w:rsidRPr="00016169" w:rsidRDefault="00016169" w:rsidP="0049058F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3580" w:type="dxa"/>
            <w:gridSpan w:val="17"/>
            <w:tcBorders>
              <w:right w:val="single" w:sz="4" w:space="0" w:color="auto"/>
            </w:tcBorders>
          </w:tcPr>
          <w:p w:rsidR="00016169" w:rsidRPr="00401A4C" w:rsidRDefault="00016169" w:rsidP="0049058F">
            <w:pPr>
              <w:spacing w:line="240" w:lineRule="auto"/>
              <w:jc w:val="center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Unit 7. My future holiday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 xml:space="preserve"> Мои планы на будущее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  <w:t>15</w:t>
            </w:r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 xml:space="preserve"> </w:t>
            </w:r>
            <w:proofErr w:type="spellStart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уроков</w:t>
            </w:r>
            <w:proofErr w:type="spellEnd"/>
            <w:r w:rsidRPr="00401A4C">
              <w:rPr>
                <w:rFonts w:ascii="Times New Roman" w:hAnsi="Times New Roman"/>
                <w:b/>
                <w:i w:val="0"/>
                <w:sz w:val="24"/>
                <w:szCs w:val="24"/>
              </w:rPr>
              <w:t>)</w:t>
            </w:r>
          </w:p>
        </w:tc>
      </w:tr>
      <w:tr w:rsidR="00016169" w:rsidRPr="006D3363" w:rsidTr="00016169">
        <w:trPr>
          <w:trHeight w:val="120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72\1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Достопримечательности Шотландии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Урок изучения и первичного закрепления новых знаний.</w:t>
            </w:r>
          </w:p>
        </w:tc>
        <w:tc>
          <w:tcPr>
            <w:tcW w:w="1559" w:type="dxa"/>
          </w:tcPr>
          <w:p w:rsidR="00016169" w:rsidRPr="00036B93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arrive (in, at), in (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), a seashore, a ticket, to tour;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Progressive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 умение самостоятельно  планировать, анализировать и контролировать условия достижения цели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формулировать грамматическое правило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Progressive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в значении будущего действия);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извлечения конкретной информации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73\2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ты собираешься делать летом?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to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be going to.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игры, правила ведения диалога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 потребности в здоровом образе жизни и полезном времяпрепровождении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логическому изложению 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 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решению речемыслительных задач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совершенствование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граммати</w:t>
            </w:r>
            <w:r w:rsidR="006D3363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ческих</w:t>
            </w:r>
            <w:proofErr w:type="spellEnd"/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be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going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 развитие умения читать/понимать на слух с целью полного понимания 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74\3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Что мы будем делать на каникулах?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036B93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a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camera, a desert, maybe, space;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грамматический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 — Future Simple, Shall I ...? (asking for advice)</w:t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kern w:val="24"/>
                <w:lang w:val="ru-RU"/>
              </w:rPr>
              <w:t xml:space="preserve">Наблюдения, обсуждения, описание и анализ (слова и  грамматические  конструкции, тексты; особенности их построения и употребления; порядок действий)  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воспитание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логическому изложению, решению речемыслительных задач, подстановке лексических единиц в речевой образец, развитие способности формулировать грамматическое правило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Future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Simple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Shall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I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...? 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asking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for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advice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читать/понимать на слух с целью полного понимания содержания.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  <w:proofErr w:type="gramEnd"/>
          </w:p>
        </w:tc>
      </w:tr>
      <w:tr w:rsidR="00016169" w:rsidRPr="007A4E04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75\4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Систематизация, обобщение и использование полученной информации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выделения и осознания учащимся того, что уже усвоено и что еще нужно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усвоить</w:t>
            </w:r>
            <w:proofErr w:type="gramEnd"/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016169" w:rsidRPr="006D3363" w:rsidTr="00016169">
        <w:trPr>
          <w:trHeight w:val="105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76\5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Контрольная работа №3</w:t>
            </w:r>
          </w:p>
        </w:tc>
        <w:tc>
          <w:tcPr>
            <w:tcW w:w="1165" w:type="dxa"/>
          </w:tcPr>
          <w:p w:rsidR="00016169" w:rsidRPr="00FB0CF8" w:rsidRDefault="00016169" w:rsidP="00FB0CF8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036B93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jc w:val="center"/>
              <w:rPr>
                <w:rFonts w:ascii="Times New Roman" w:hAnsi="Times New Roman"/>
                <w:i w:val="0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структурирование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знаний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190C08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исследовательских учебных действий, включая навыки работы с информацией; поиск и выделение нужной информации, обобщение и фиксация информации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контроль знаний по теме «Действия в прошлом»</w:t>
            </w:r>
          </w:p>
        </w:tc>
      </w:tr>
      <w:tr w:rsidR="00016169" w:rsidRPr="006D3363" w:rsidTr="00016169">
        <w:trPr>
          <w:trHeight w:val="105"/>
        </w:trPr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77\6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анализ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выполненной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работы</w:t>
            </w:r>
            <w:proofErr w:type="spellEnd"/>
          </w:p>
        </w:tc>
        <w:tc>
          <w:tcPr>
            <w:tcW w:w="1125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 xml:space="preserve">умения анализировать допущенные </w:t>
            </w:r>
            <w:proofErr w:type="gramStart"/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при</w:t>
            </w:r>
            <w:proofErr w:type="gramEnd"/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 xml:space="preserve"> изучения материала пробелы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7A4E04" w:rsidTr="00016169">
        <w:trPr>
          <w:trHeight w:val="105"/>
        </w:trPr>
        <w:tc>
          <w:tcPr>
            <w:tcW w:w="610" w:type="dxa"/>
            <w:gridSpan w:val="2"/>
          </w:tcPr>
          <w:p w:rsid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78/7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016169" w:rsidRPr="007A4E04" w:rsidTr="00F20AAF">
        <w:trPr>
          <w:trHeight w:val="105"/>
        </w:trPr>
        <w:tc>
          <w:tcPr>
            <w:tcW w:w="15274" w:type="dxa"/>
            <w:gridSpan w:val="21"/>
            <w:tcBorders>
              <w:right w:val="single" w:sz="4" w:space="0" w:color="auto"/>
            </w:tcBorders>
          </w:tcPr>
          <w:p w:rsidR="00016169" w:rsidRPr="00401A4C" w:rsidRDefault="00016169" w:rsidP="00F07763">
            <w:pPr>
              <w:pStyle w:val="zag3"/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01A4C">
              <w:rPr>
                <w:rFonts w:ascii="Times New Roman" w:hAnsi="Times New Roman" w:cs="Times New Roman"/>
                <w:lang w:val="en-US"/>
              </w:rPr>
              <w:t xml:space="preserve">IV </w:t>
            </w:r>
            <w:r w:rsidRPr="00401A4C">
              <w:rPr>
                <w:rFonts w:ascii="Times New Roman" w:hAnsi="Times New Roman" w:cs="Times New Roman"/>
              </w:rPr>
              <w:t>четверть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79\8</w:t>
            </w:r>
          </w:p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80\9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Какие у вас планы?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036B93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 call;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 — Present Progressive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значении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будущего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действия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 to be going to, Future Simple;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лексический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 — to join, to reserve</w:t>
            </w:r>
          </w:p>
          <w:p w:rsidR="00016169" w:rsidRPr="00036B93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Умение работать с таблицей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делать выводы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в здоровом образе жизни и полезном времяпрепровождении, воспитание потребности в приобщении к мировой культуре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анализу, сравнению и сопоставлению, обобщению; развитие способности формулировать грамматическое правило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грамматических навыков говорения и чтения (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Present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Progressive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в значении будущего действия,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be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going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to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,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Future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</w:rPr>
              <w:t>Simple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развитие умения читать/понимать на слух с целью полного понимания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81\10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Урок чтения 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-Владение навыками чтения и перевода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страны изучаемого языка через чтение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b/>
                <w:i w:val="0"/>
                <w:sz w:val="18"/>
                <w:szCs w:val="18"/>
                <w:lang w:val="ru-RU"/>
              </w:rPr>
            </w:pP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формулировать выводы из прочитанного, развитие способности к догадке по аналогии с родным языком</w:t>
            </w:r>
            <w:proofErr w:type="gramEnd"/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читать;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развитие умения читать/понимать на слух с целью полного понимания содержания.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82\11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Морское путешествие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board, a ship, a voyage, at sea;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br/>
            </w: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Правила ведение диалогов ролевые игры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здоровом образе жизни и полезном времяпрепровождении;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выбору средств выражения, адекватных речевой ситуации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извлечения конкретной информации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83\12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401A4C">
            <w:pPr>
              <w:spacing w:line="240" w:lineRule="auto"/>
              <w:ind w:right="-132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«Мои будущие каникулы»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обобщать и анализировать изученный материал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самостоятельности, способности к сравнению, обобщению, умения делать выводы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знаний и способностей, требуемых для плодотворного сотрудничества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 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84\13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проекта «Мои планы на будущее»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40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научиться выполнять проектные задания индивидуально или в составе группы учащихся</w:t>
            </w:r>
          </w:p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016169" w:rsidRPr="00190C08" w:rsidRDefault="00016169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коммуникативной компетенции и межкультурной и межэтнической коммуникации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воображения, развитие способностей к решению речемыслительных задач (выстраивание последовательности, иллюстрирование, оценка, представление)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речевых умений (говорить, писать, общаться);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85\14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 xml:space="preserve">умение четко выражать свои мысли в </w:t>
            </w: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>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  <w:sz w:val="24"/>
                <w:szCs w:val="24"/>
              </w:rPr>
            </w:pPr>
            <w:proofErr w:type="spellStart"/>
            <w:r w:rsidRPr="00190C08">
              <w:rPr>
                <w:i w:val="0"/>
                <w:sz w:val="24"/>
                <w:szCs w:val="24"/>
              </w:rPr>
              <w:lastRenderedPageBreak/>
              <w:t>Тематический</w:t>
            </w:r>
            <w:proofErr w:type="spellEnd"/>
            <w:r w:rsidRPr="00190C08">
              <w:rPr>
                <w:i w:val="0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Формировать умение эффективно сотрудничать и способствовать продуктивной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 xml:space="preserve">развитие проектных умений и навыков 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lastRenderedPageBreak/>
              <w:t>Кратко излагать результаты проектной работы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86\15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Защита проектов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четко выражать свои мысли в соответствии с задачами и условиями коммуникации</w:t>
            </w:r>
          </w:p>
        </w:tc>
        <w:tc>
          <w:tcPr>
            <w:tcW w:w="1125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2267" w:type="dxa"/>
            <w:gridSpan w:val="3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Формировать умение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</w:t>
            </w:r>
          </w:p>
        </w:tc>
        <w:tc>
          <w:tcPr>
            <w:tcW w:w="1559" w:type="dxa"/>
            <w:gridSpan w:val="2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проектных умений и навыков коллективной учебной деятельности при разработке и реализации творческого проекта; готовности к коллективному творчеству; взаимопомощи при работе в паре и группе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Кратко излагать результаты проектной работы</w:t>
            </w:r>
          </w:p>
        </w:tc>
      </w:tr>
      <w:tr w:rsidR="006D3363" w:rsidRPr="006D3363" w:rsidTr="00573708">
        <w:trPr>
          <w:gridAfter w:val="1"/>
          <w:wAfter w:w="37" w:type="dxa"/>
        </w:trPr>
        <w:tc>
          <w:tcPr>
            <w:tcW w:w="15237" w:type="dxa"/>
            <w:gridSpan w:val="20"/>
            <w:tcBorders>
              <w:right w:val="single" w:sz="4" w:space="0" w:color="auto"/>
            </w:tcBorders>
          </w:tcPr>
          <w:p w:rsidR="006D3363" w:rsidRPr="00401A4C" w:rsidRDefault="006D3363" w:rsidP="00F07763">
            <w:pPr>
              <w:pStyle w:val="Style14"/>
              <w:widowControl/>
              <w:jc w:val="center"/>
              <w:rPr>
                <w:b/>
              </w:rPr>
            </w:pPr>
            <w:r w:rsidRPr="00401A4C">
              <w:rPr>
                <w:b/>
              </w:rPr>
              <w:t>Мои лучшие впечатления.</w:t>
            </w:r>
          </w:p>
          <w:p w:rsidR="006D3363" w:rsidRPr="00401A4C" w:rsidRDefault="006D3363" w:rsidP="00F07763">
            <w:pPr>
              <w:pStyle w:val="Style14"/>
              <w:widowControl/>
              <w:jc w:val="center"/>
              <w:rPr>
                <w:b/>
              </w:rPr>
            </w:pPr>
            <w:proofErr w:type="gramStart"/>
            <w:r w:rsidRPr="00401A4C">
              <w:rPr>
                <w:b/>
              </w:rPr>
              <w:t>(Родная страна: достопримечательности Москвы.</w:t>
            </w:r>
            <w:proofErr w:type="gramEnd"/>
            <w:r w:rsidRPr="00401A4C">
              <w:rPr>
                <w:b/>
              </w:rPr>
              <w:t xml:space="preserve"> </w:t>
            </w:r>
            <w:proofErr w:type="gramStart"/>
            <w:r w:rsidRPr="00401A4C">
              <w:rPr>
                <w:b/>
              </w:rPr>
              <w:t>Село, где я живу: его карта, экскурсия по моему селу/району)(15 часов)</w:t>
            </w:r>
            <w:proofErr w:type="gramEnd"/>
          </w:p>
          <w:p w:rsidR="006D3363" w:rsidRPr="00FB0CF8" w:rsidRDefault="006D3363" w:rsidP="00F07763">
            <w:pPr>
              <w:pStyle w:val="Style14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87\1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Виды Лондона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  <w:r w:rsidRPr="00401A4C">
              <w:rPr>
                <w:rFonts w:ascii="Times New Roman" w:hAnsi="Times New Roman"/>
                <w:i w:val="0"/>
                <w:lang w:val="ru-RU"/>
              </w:rPr>
              <w:t>Урок изучения и первичного закрепления новых знаний</w:t>
            </w:r>
            <w:r w:rsidRPr="00FB0CF8"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  <w:t>.</w:t>
            </w:r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Present/Past/Future Simple, Present/Past Progressive, Present Perfect, to be going to.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</w:rPr>
              <w:t>Работа</w:t>
            </w:r>
            <w:proofErr w:type="spellEnd"/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</w:rPr>
              <w:t xml:space="preserve"> с </w:t>
            </w:r>
            <w:proofErr w:type="spellStart"/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</w:rPr>
              <w:t>учебными</w:t>
            </w:r>
            <w:proofErr w:type="spellEnd"/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</w:rPr>
              <w:t xml:space="preserve"> </w:t>
            </w: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  <w:t xml:space="preserve"> таблицами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потребности и способности понимать образ жизни и поведение людей другой культуры, осознание своей культуры через контекст культуры англоязычных стран, развитие умения представлять свою культуру</w:t>
            </w:r>
          </w:p>
        </w:tc>
        <w:tc>
          <w:tcPr>
            <w:tcW w:w="1842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классификации, структурной антиципации, к догадке (по аналогии с русским языком), к логическому изложению, развитие воображения</w:t>
            </w:r>
          </w:p>
        </w:tc>
        <w:tc>
          <w:tcPr>
            <w:tcW w:w="1568" w:type="dxa"/>
            <w:gridSpan w:val="4"/>
            <w:tcBorders>
              <w:right w:val="single" w:sz="4" w:space="0" w:color="auto"/>
            </w:tcBorders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 логично, аргументированно.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88\2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Экскурсия по Лондону</w:t>
            </w:r>
          </w:p>
        </w:tc>
        <w:tc>
          <w:tcPr>
            <w:tcW w:w="1165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016169" w:rsidRPr="007A4E04" w:rsidRDefault="00016169" w:rsidP="00F84BB4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 raven;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Present Perfect, Past Simple, Present Simple, Past Progressive, Future Simple.</w:t>
            </w:r>
          </w:p>
          <w:p w:rsidR="00016169" w:rsidRPr="007A4E04" w:rsidRDefault="00016169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</w:p>
        </w:tc>
        <w:tc>
          <w:tcPr>
            <w:tcW w:w="1843" w:type="dxa"/>
          </w:tcPr>
          <w:p w:rsidR="00016169" w:rsidRPr="006D3363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proofErr w:type="gramStart"/>
            <w:r w:rsidRPr="006D3363">
              <w:rPr>
                <w:rFonts w:ascii="Times New Roman" w:hAnsi="Times New Roman"/>
                <w:i w:val="0"/>
                <w:kern w:val="24"/>
                <w:sz w:val="18"/>
                <w:szCs w:val="18"/>
                <w:lang w:val="ru-RU"/>
              </w:rPr>
              <w:t>Наблюдения, обсуждения, описание и анализ (слова и конструкции, тексты; особенности их построения и употребления; порядок действий)  Группировка, упорядочивание, маркировка, классификация, сравнение</w:t>
            </w:r>
            <w:proofErr w:type="gramEnd"/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англоязычных стран, осознание своей культуры через контекст культуры англоязычных стран, развитие умения представлять свою культуру</w:t>
            </w:r>
          </w:p>
        </w:tc>
        <w:tc>
          <w:tcPr>
            <w:tcW w:w="1842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структурной антиципации, к догадке (по аналогии с русским языком), к логическому изложению, развитие воображения;</w:t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016169" w:rsidRPr="006D3363" w:rsidTr="00016169">
        <w:tc>
          <w:tcPr>
            <w:tcW w:w="610" w:type="dxa"/>
            <w:gridSpan w:val="2"/>
          </w:tcPr>
          <w:p w:rsidR="00016169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89\3</w:t>
            </w:r>
          </w:p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90\4</w:t>
            </w:r>
          </w:p>
        </w:tc>
        <w:tc>
          <w:tcPr>
            <w:tcW w:w="1192" w:type="dxa"/>
            <w:gridSpan w:val="3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016169" w:rsidRPr="007A4E04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Знаменитые люди разных стран</w:t>
            </w:r>
          </w:p>
        </w:tc>
        <w:tc>
          <w:tcPr>
            <w:tcW w:w="1165" w:type="dxa"/>
          </w:tcPr>
          <w:p w:rsidR="00016169" w:rsidRPr="00FB0CF8" w:rsidRDefault="00016169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016169" w:rsidRPr="007A4E04" w:rsidRDefault="00016169" w:rsidP="00036B93">
            <w:pPr>
              <w:pStyle w:val="body2"/>
              <w:spacing w:before="0" w:beforeAutospacing="0" w:after="0" w:afterAutospacing="0"/>
              <w:jc w:val="lef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gramStart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proofErr w:type="gramEnd"/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be born;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7A4E04">
              <w:rPr>
                <w:rFonts w:ascii="Times New Roman" w:hAnsi="Times New Roman" w:cs="Times New Roman"/>
                <w:sz w:val="24"/>
                <w:szCs w:val="24"/>
              </w:rPr>
              <w:t>грамматический</w:t>
            </w:r>
            <w:r w:rsidRPr="007A4E0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— Present/Past Simple, Present Perfect.</w:t>
            </w:r>
          </w:p>
          <w:p w:rsidR="00016169" w:rsidRPr="00036B93" w:rsidRDefault="00016169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Постановка вопросов, ролевые игры</w:t>
            </w:r>
          </w:p>
        </w:tc>
        <w:tc>
          <w:tcPr>
            <w:tcW w:w="1125" w:type="dxa"/>
          </w:tcPr>
          <w:p w:rsidR="00016169" w:rsidRPr="00190C08" w:rsidRDefault="00016169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потребности в приобщении к культуре англоязычных стран, осознание своей культуры через контекст культуры англоязычных стран, развитие умения представлять свою культуру, воспитание уважения к своей Родине, чувства гордости за ее достижения и успехи, воспитание любознательности, познавательных потребностей, желания расширять кругозор</w:t>
            </w:r>
          </w:p>
        </w:tc>
        <w:tc>
          <w:tcPr>
            <w:tcW w:w="1842" w:type="dxa"/>
            <w:gridSpan w:val="4"/>
          </w:tcPr>
          <w:p w:rsidR="00016169" w:rsidRPr="00FB0CF8" w:rsidRDefault="00016169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структурной антиципации, к догадке (по аналогии с русским языком), к логическому изложению, анализу, обобщению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016169" w:rsidRPr="00FB0CF8" w:rsidRDefault="00016169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91\5</w:t>
            </w:r>
          </w:p>
          <w:p w:rsidR="006D3363" w:rsidRPr="007A4E04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92\6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Тематические парки Англии</w:t>
            </w:r>
          </w:p>
        </w:tc>
        <w:tc>
          <w:tcPr>
            <w:tcW w:w="1165" w:type="dxa"/>
          </w:tcPr>
          <w:p w:rsidR="006D3363" w:rsidRPr="00FB0CF8" w:rsidRDefault="006D3363" w:rsidP="007B0E7E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6D3363" w:rsidRPr="00016169" w:rsidRDefault="006D3363" w:rsidP="007B0E7E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016169">
              <w:rPr>
                <w:rFonts w:ascii="Times New Roman" w:hAnsi="Times New Roman"/>
                <w:i w:val="0"/>
                <w:sz w:val="24"/>
                <w:szCs w:val="24"/>
              </w:rPr>
              <w:t xml:space="preserve">Present Perfect, Present/Past/Future Simple, Present/Past Progressive, to be going to, can, </w:t>
            </w:r>
            <w:r w:rsidRPr="00016169">
              <w:rPr>
                <w:rFonts w:ascii="Times New Roman" w:hAnsi="Times New Roman"/>
                <w:i w:val="0"/>
                <w:sz w:val="24"/>
                <w:szCs w:val="24"/>
              </w:rPr>
              <w:lastRenderedPageBreak/>
              <w:t>should, must.</w:t>
            </w:r>
          </w:p>
        </w:tc>
        <w:tc>
          <w:tcPr>
            <w:tcW w:w="1843" w:type="dxa"/>
          </w:tcPr>
          <w:p w:rsidR="006D3363" w:rsidRPr="00FB0CF8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lastRenderedPageBreak/>
              <w:t xml:space="preserve">Обсуждение темы в режиме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ди</w:t>
            </w:r>
            <w:proofErr w:type="gramStart"/>
            <w:r w:rsidRPr="00FB0CF8">
              <w:rPr>
                <w:rFonts w:ascii="Times New Roman" w:hAnsi="Times New Roman"/>
                <w:i w:val="0"/>
                <w:lang w:val="ru-RU"/>
              </w:rPr>
              <w:t>а</w:t>
            </w:r>
            <w:proofErr w:type="spellEnd"/>
            <w:r w:rsidRPr="00FB0CF8">
              <w:rPr>
                <w:rFonts w:ascii="Times New Roman" w:hAnsi="Times New Roman"/>
                <w:i w:val="0"/>
                <w:lang w:val="ru-RU"/>
              </w:rPr>
              <w:t>-</w:t>
            </w:r>
            <w:proofErr w:type="gramEnd"/>
            <w:r w:rsidRPr="00FB0CF8">
              <w:rPr>
                <w:rFonts w:ascii="Times New Roman" w:hAnsi="Times New Roman"/>
                <w:i w:val="0"/>
                <w:lang w:val="ru-RU"/>
              </w:rPr>
              <w:t xml:space="preserve">, </w:t>
            </w:r>
            <w:proofErr w:type="spellStart"/>
            <w:r w:rsidRPr="00FB0CF8">
              <w:rPr>
                <w:rFonts w:ascii="Times New Roman" w:hAnsi="Times New Roman"/>
                <w:i w:val="0"/>
                <w:lang w:val="ru-RU"/>
              </w:rPr>
              <w:t>полилога</w:t>
            </w:r>
            <w:proofErr w:type="spellEnd"/>
          </w:p>
          <w:p w:rsidR="006D3363" w:rsidRPr="00FB0CF8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6D3363" w:rsidRPr="00190C08" w:rsidRDefault="006D3363" w:rsidP="007B0E7E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осознание своей культуры через контекст культуры англоязычных стран, развитие умения представлять свою культуру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7B0E7E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догадке (по аналогии с русским языком), к структурной антиципации, к логическому изложению;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7B0E7E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совершенствование грамматических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говорить.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D533A1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93\7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 чтения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О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дин день в Дисней </w:t>
            </w:r>
            <w:proofErr w:type="spell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лэнде</w:t>
            </w:r>
            <w:proofErr w:type="spell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»</w:t>
            </w:r>
          </w:p>
        </w:tc>
        <w:tc>
          <w:tcPr>
            <w:tcW w:w="1165" w:type="dxa"/>
          </w:tcPr>
          <w:p w:rsidR="006D3363" w:rsidRPr="00FB0CF8" w:rsidRDefault="006D3363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комбинированный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Владение навыками чтения и перевода</w:t>
            </w:r>
          </w:p>
        </w:tc>
        <w:tc>
          <w:tcPr>
            <w:tcW w:w="1125" w:type="dxa"/>
          </w:tcPr>
          <w:p w:rsidR="006D3363" w:rsidRPr="00190C08" w:rsidRDefault="006D3363" w:rsidP="00F84BB4">
            <w:pPr>
              <w:rPr>
                <w:i w:val="0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любознательности, познавательных потребностей, желания расширять кругозор;</w:t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узнавать знакомые грамматические структуры в новом содержании, развитие умения догадываться о значении неизвестных слов по словообразовательным элементам, по аналогии с русским языком, развитие способности устанавливать последовательность событий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умения извлекать информацию о культуре страны из текста.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94\8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Диалоги Что ты думаешь о…?</w:t>
            </w:r>
          </w:p>
        </w:tc>
        <w:tc>
          <w:tcPr>
            <w:tcW w:w="1165" w:type="dxa"/>
          </w:tcPr>
          <w:p w:rsidR="006D3363" w:rsidRPr="00FB0CF8" w:rsidRDefault="006D3363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Правила ведение диалога</w:t>
            </w:r>
          </w:p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Ролевые игры</w:t>
            </w:r>
          </w:p>
        </w:tc>
        <w:tc>
          <w:tcPr>
            <w:tcW w:w="1125" w:type="dxa"/>
          </w:tcPr>
          <w:p w:rsidR="006D3363" w:rsidRPr="00190C08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190C08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умения вести диалогическое общение с зарубежными сверстниками, воспитание потребности и способности к сотрудничеству и взаимопомощи при работе в паре и группе</w:t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комбинированию и трансформации речевых единиц, к логическому изложению содержания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речевого умения (диалогическая форма речи); развитие умения читать/понимать на слух с целью общего и полного понимания информации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D533A1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95\9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«Мои лучшие впечатления»</w:t>
            </w:r>
          </w:p>
        </w:tc>
        <w:tc>
          <w:tcPr>
            <w:tcW w:w="1165" w:type="dxa"/>
          </w:tcPr>
          <w:p w:rsidR="006D3363" w:rsidRPr="00FB0CF8" w:rsidRDefault="006D3363">
            <w:pPr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125" w:type="dxa"/>
          </w:tcPr>
          <w:p w:rsidR="006D3363" w:rsidRPr="00F84BB4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анализу, к сравнению и сопоставлению, развитие самостоятельности;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совершенствование </w:t>
            </w:r>
            <w:proofErr w:type="spellStart"/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граммати</w:t>
            </w:r>
            <w:r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-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ческих</w:t>
            </w:r>
            <w:proofErr w:type="spellEnd"/>
            <w:proofErr w:type="gram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навыков;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 xml:space="preserve">скрытый контроль уровня </w:t>
            </w:r>
            <w:proofErr w:type="spell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сформированности</w:t>
            </w:r>
            <w:proofErr w:type="spellEnd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 речевых умений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96\10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>-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игра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</w:rPr>
              <w:t xml:space="preserve">  </w:t>
            </w: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Мозговой штурм.</w:t>
            </w:r>
          </w:p>
        </w:tc>
        <w:tc>
          <w:tcPr>
            <w:tcW w:w="1165" w:type="dxa"/>
          </w:tcPr>
          <w:p w:rsidR="006D3363" w:rsidRPr="00FB0CF8" w:rsidRDefault="006D3363" w:rsidP="00FB0CF8">
            <w:pPr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Ролевая</w:t>
            </w:r>
            <w:proofErr w:type="spellEnd"/>
          </w:p>
          <w:p w:rsidR="006D3363" w:rsidRPr="00FB0CF8" w:rsidRDefault="006D3363" w:rsidP="00FB0CF8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игра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игра</w:t>
            </w:r>
          </w:p>
        </w:tc>
        <w:tc>
          <w:tcPr>
            <w:tcW w:w="1125" w:type="dxa"/>
          </w:tcPr>
          <w:p w:rsidR="006D3363" w:rsidRPr="00F84BB4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proofErr w:type="spellStart"/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Тематический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Формирование любознательности, познавательных потребностей, желания расширять кругозор</w:t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способности к распределению и переключению внимания</w:t>
            </w:r>
          </w:p>
        </w:tc>
        <w:tc>
          <w:tcPr>
            <w:tcW w:w="1568" w:type="dxa"/>
            <w:gridSpan w:val="4"/>
          </w:tcPr>
          <w:p w:rsidR="006D3363" w:rsidRDefault="006D3363" w:rsidP="006D3363">
            <w:pPr>
              <w:spacing w:line="240" w:lineRule="auto"/>
              <w:ind w:right="-110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знания учащимися фактов культуры страны изучаемого языка;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  <w:t>развитие умения говорить, работать в группе</w:t>
            </w:r>
          </w:p>
          <w:p w:rsidR="006D3363" w:rsidRPr="00FB0CF8" w:rsidRDefault="006D3363" w:rsidP="006D3363">
            <w:pPr>
              <w:spacing w:line="240" w:lineRule="auto"/>
              <w:ind w:right="-110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lastRenderedPageBreak/>
              <w:t>97\11</w:t>
            </w:r>
          </w:p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98\12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Урок</w:t>
            </w:r>
            <w:proofErr w:type="gramStart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 xml:space="preserve"> П</w:t>
            </w:r>
            <w:proofErr w:type="gramEnd"/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роверь себя</w:t>
            </w:r>
          </w:p>
        </w:tc>
        <w:tc>
          <w:tcPr>
            <w:tcW w:w="1165" w:type="dxa"/>
          </w:tcPr>
          <w:p w:rsidR="006D3363" w:rsidRPr="00FB0CF8" w:rsidRDefault="006D3363" w:rsidP="00FB0CF8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  <w:r w:rsidRPr="00FB0CF8">
              <w:rPr>
                <w:rFonts w:ascii="Times New Roman" w:hAnsi="Times New Roman"/>
                <w:i w:val="0"/>
                <w:lang w:val="ru-RU"/>
              </w:rPr>
              <w:t>Умение самоконтроля и самооценки</w:t>
            </w:r>
          </w:p>
        </w:tc>
        <w:tc>
          <w:tcPr>
            <w:tcW w:w="1125" w:type="dxa"/>
          </w:tcPr>
          <w:p w:rsidR="006D3363" w:rsidRPr="007A4E04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тест</w:t>
            </w:r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самостоятельности и формирование способности оценивать свои умения в различных видах речевой деятельности</w:t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контроль основных навыков и умений, над которыми велась работа по теме «Мои лучшие впечатления»</w:t>
            </w: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br/>
            </w:r>
          </w:p>
        </w:tc>
      </w:tr>
      <w:tr w:rsidR="006D3363" w:rsidRPr="007A4E04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99\13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Подготовка к контрольной работе</w:t>
            </w:r>
          </w:p>
        </w:tc>
        <w:tc>
          <w:tcPr>
            <w:tcW w:w="1165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6D3363" w:rsidRPr="00F84BB4" w:rsidRDefault="006D3363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</w:rPr>
            </w:pPr>
            <w:proofErr w:type="spellStart"/>
            <w:r w:rsidRPr="00F84BB4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Развитие выделения и осознания учащимся того, что уже усвоено и что еще нужно </w:t>
            </w:r>
            <w:proofErr w:type="gramStart"/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усвоить</w:t>
            </w:r>
            <w:proofErr w:type="gramEnd"/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6D3363" w:rsidRPr="007A4E04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100\14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Итоговая контрольная  работа</w:t>
            </w:r>
          </w:p>
        </w:tc>
        <w:tc>
          <w:tcPr>
            <w:tcW w:w="1165" w:type="dxa"/>
          </w:tcPr>
          <w:p w:rsidR="006D3363" w:rsidRPr="00FB0CF8" w:rsidRDefault="006D3363" w:rsidP="00401A4C">
            <w:pPr>
              <w:pStyle w:val="af4"/>
              <w:spacing w:before="0" w:after="0"/>
              <w:rPr>
                <w:sz w:val="22"/>
                <w:szCs w:val="22"/>
              </w:rPr>
            </w:pPr>
            <w:r w:rsidRPr="00FB0CF8">
              <w:rPr>
                <w:sz w:val="22"/>
                <w:szCs w:val="22"/>
              </w:rPr>
              <w:t>Урок контроля, оценки и коррекции знаний</w:t>
            </w:r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r w:rsidRPr="00FB0CF8">
              <w:rPr>
                <w:rFonts w:ascii="Times New Roman" w:eastAsia="Verdana" w:hAnsi="Times New Roman"/>
                <w:i w:val="0"/>
                <w:color w:val="000000"/>
                <w:kern w:val="24"/>
                <w:lang w:val="ru-RU"/>
              </w:rPr>
              <w:t>Группировка, упорядочивание, знаний по всем изученным темам</w:t>
            </w:r>
          </w:p>
        </w:tc>
        <w:tc>
          <w:tcPr>
            <w:tcW w:w="1125" w:type="dxa"/>
          </w:tcPr>
          <w:p w:rsidR="006D3363" w:rsidRPr="00F84BB4" w:rsidRDefault="006D3363" w:rsidP="00F84BB4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</w:rPr>
            </w:pPr>
            <w:proofErr w:type="spellStart"/>
            <w:r w:rsidRPr="00F84BB4">
              <w:rPr>
                <w:rFonts w:ascii="Times New Roman" w:hAnsi="Times New Roman"/>
                <w:i w:val="0"/>
                <w:sz w:val="24"/>
                <w:szCs w:val="24"/>
              </w:rPr>
              <w:t>Итоговый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bCs/>
                <w:i w:val="0"/>
                <w:sz w:val="18"/>
                <w:szCs w:val="18"/>
                <w:lang w:val="ru-RU"/>
              </w:rPr>
              <w:t>Умение анализировать, синтезировать, устанавливать причинно-следственные связи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 xml:space="preserve">Обобщение знаний и умений  </w:t>
            </w:r>
          </w:p>
        </w:tc>
      </w:tr>
      <w:tr w:rsidR="006D3363" w:rsidRPr="006D3363" w:rsidTr="00016169">
        <w:tc>
          <w:tcPr>
            <w:tcW w:w="610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101\15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 w:rsidRPr="007A4E04"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Работа над ошибками</w:t>
            </w:r>
          </w:p>
        </w:tc>
        <w:tc>
          <w:tcPr>
            <w:tcW w:w="1165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b/>
                <w:i w:val="0"/>
                <w:sz w:val="22"/>
                <w:szCs w:val="22"/>
                <w:lang w:val="ru-RU"/>
              </w:rPr>
            </w:pPr>
            <w:proofErr w:type="spellStart"/>
            <w:r w:rsidRPr="00FB0CF8">
              <w:rPr>
                <w:rStyle w:val="a7"/>
                <w:rFonts w:ascii="Times New Roman" w:hAnsi="Times New Roman"/>
                <w:b w:val="0"/>
                <w:i w:val="0"/>
                <w:sz w:val="22"/>
                <w:szCs w:val="22"/>
              </w:rPr>
              <w:t>обобщающий</w:t>
            </w:r>
            <w:proofErr w:type="spellEnd"/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lang w:val="ru-RU"/>
              </w:rPr>
            </w:pPr>
            <w:proofErr w:type="spellStart"/>
            <w:r w:rsidRPr="00FB0CF8">
              <w:rPr>
                <w:rFonts w:ascii="Times New Roman" w:hAnsi="Times New Roman"/>
                <w:i w:val="0"/>
              </w:rPr>
              <w:t>анализ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выполненной</w:t>
            </w:r>
            <w:proofErr w:type="spellEnd"/>
            <w:r w:rsidRPr="00FB0CF8">
              <w:rPr>
                <w:rFonts w:ascii="Times New Roman" w:hAnsi="Times New Roman"/>
                <w:i w:val="0"/>
              </w:rPr>
              <w:t xml:space="preserve"> </w:t>
            </w:r>
            <w:proofErr w:type="spellStart"/>
            <w:r w:rsidRPr="00FB0CF8">
              <w:rPr>
                <w:rFonts w:ascii="Times New Roman" w:hAnsi="Times New Roman"/>
                <w:i w:val="0"/>
              </w:rPr>
              <w:t>работы</w:t>
            </w:r>
            <w:proofErr w:type="spellEnd"/>
          </w:p>
        </w:tc>
        <w:tc>
          <w:tcPr>
            <w:tcW w:w="1125" w:type="dxa"/>
          </w:tcPr>
          <w:p w:rsidR="006D3363" w:rsidRPr="00F84BB4" w:rsidRDefault="006D3363" w:rsidP="00F84BB4">
            <w:pPr>
              <w:spacing w:line="240" w:lineRule="auto"/>
              <w:rPr>
                <w:rFonts w:ascii="Times New Roman" w:hAnsi="Times New Roman"/>
                <w:b/>
                <w:i w:val="0"/>
                <w:sz w:val="24"/>
                <w:szCs w:val="24"/>
                <w:lang w:val="ru-RU"/>
              </w:rPr>
            </w:pPr>
            <w:proofErr w:type="spellStart"/>
            <w:r w:rsidRPr="00F84BB4">
              <w:rPr>
                <w:rStyle w:val="a7"/>
                <w:rFonts w:ascii="Times New Roman" w:hAnsi="Times New Roman"/>
                <w:b w:val="0"/>
                <w:i w:val="0"/>
                <w:sz w:val="24"/>
                <w:szCs w:val="24"/>
              </w:rPr>
              <w:t>текущий</w:t>
            </w:r>
            <w:proofErr w:type="spellEnd"/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Развитие трудолюбия, дисциплинированности, целеустремленности</w:t>
            </w: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  <w:r w:rsidRPr="00FB0CF8"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  <w:t>осуществление регулятивных действий самонаблюдения, самоконтроля, самооценки в процессе коммуникативной деятельности на иностранном языке</w:t>
            </w: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  <w:tr w:rsidR="006D3363" w:rsidRPr="007A4E04" w:rsidTr="00016169">
        <w:tc>
          <w:tcPr>
            <w:tcW w:w="610" w:type="dxa"/>
            <w:gridSpan w:val="2"/>
          </w:tcPr>
          <w:p w:rsidR="006D3363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102\16</w:t>
            </w:r>
          </w:p>
        </w:tc>
        <w:tc>
          <w:tcPr>
            <w:tcW w:w="1192" w:type="dxa"/>
            <w:gridSpan w:val="3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134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252" w:type="dxa"/>
            <w:gridSpan w:val="2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  <w:t>Резервный урок</w:t>
            </w:r>
          </w:p>
        </w:tc>
        <w:tc>
          <w:tcPr>
            <w:tcW w:w="1165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2"/>
                <w:szCs w:val="22"/>
                <w:lang w:val="ru-RU"/>
              </w:rPr>
            </w:pPr>
          </w:p>
        </w:tc>
        <w:tc>
          <w:tcPr>
            <w:tcW w:w="1559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843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</w:rPr>
            </w:pPr>
          </w:p>
        </w:tc>
        <w:tc>
          <w:tcPr>
            <w:tcW w:w="1125" w:type="dxa"/>
          </w:tcPr>
          <w:p w:rsidR="006D3363" w:rsidRPr="007A4E04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842" w:type="dxa"/>
            <w:gridSpan w:val="4"/>
          </w:tcPr>
          <w:p w:rsidR="006D3363" w:rsidRPr="00FB0CF8" w:rsidRDefault="006D3363" w:rsidP="000C2A75">
            <w:pPr>
              <w:shd w:val="clear" w:color="auto" w:fill="FFFFFF"/>
              <w:tabs>
                <w:tab w:val="left" w:pos="567"/>
                <w:tab w:val="left" w:pos="851"/>
                <w:tab w:val="left" w:pos="8222"/>
              </w:tabs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  <w:tc>
          <w:tcPr>
            <w:tcW w:w="1568" w:type="dxa"/>
            <w:gridSpan w:val="4"/>
          </w:tcPr>
          <w:p w:rsidR="006D3363" w:rsidRPr="00FB0CF8" w:rsidRDefault="006D3363" w:rsidP="000C2A75">
            <w:pPr>
              <w:spacing w:line="240" w:lineRule="auto"/>
              <w:rPr>
                <w:rFonts w:ascii="Times New Roman" w:hAnsi="Times New Roman"/>
                <w:i w:val="0"/>
                <w:sz w:val="18"/>
                <w:szCs w:val="18"/>
                <w:lang w:val="ru-RU"/>
              </w:rPr>
            </w:pPr>
          </w:p>
        </w:tc>
      </w:tr>
    </w:tbl>
    <w:p w:rsidR="000C2A75" w:rsidRPr="00896862" w:rsidRDefault="000C2A75" w:rsidP="000C2A75">
      <w:pPr>
        <w:spacing w:after="0" w:line="240" w:lineRule="auto"/>
        <w:rPr>
          <w:rFonts w:ascii="Times New Roman" w:hAnsi="Times New Roman"/>
          <w:i w:val="0"/>
          <w:sz w:val="16"/>
          <w:szCs w:val="16"/>
          <w:lang w:val="ru-RU"/>
        </w:rPr>
      </w:pPr>
    </w:p>
    <w:p w:rsidR="00D330A7" w:rsidRPr="000C2A75" w:rsidRDefault="00D330A7">
      <w:pPr>
        <w:rPr>
          <w:lang w:val="ru-RU"/>
        </w:rPr>
      </w:pPr>
      <w:bookmarkStart w:id="1" w:name="_GoBack"/>
      <w:bookmarkEnd w:id="1"/>
    </w:p>
    <w:sectPr w:rsidR="00D330A7" w:rsidRPr="000C2A75" w:rsidSect="006D3363">
      <w:footerReference w:type="default" r:id="rId8"/>
      <w:pgSz w:w="16838" w:h="11906" w:orient="landscape"/>
      <w:pgMar w:top="850" w:right="1134" w:bottom="993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0481" w:rsidRDefault="00970481">
      <w:pPr>
        <w:spacing w:after="0" w:line="240" w:lineRule="auto"/>
      </w:pPr>
      <w:r>
        <w:separator/>
      </w:r>
    </w:p>
  </w:endnote>
  <w:endnote w:type="continuationSeparator" w:id="0">
    <w:p w:rsidR="00970481" w:rsidRDefault="00970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1071"/>
      <w:docPartObj>
        <w:docPartGallery w:val="Page Numbers (Bottom of Page)"/>
        <w:docPartUnique/>
      </w:docPartObj>
    </w:sdtPr>
    <w:sdtEndPr/>
    <w:sdtContent>
      <w:p w:rsidR="00F84BB4" w:rsidRDefault="00F84BB4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3363">
          <w:rPr>
            <w:noProof/>
          </w:rPr>
          <w:t>31</w:t>
        </w:r>
        <w:r>
          <w:rPr>
            <w:noProof/>
          </w:rPr>
          <w:fldChar w:fldCharType="end"/>
        </w:r>
      </w:p>
    </w:sdtContent>
  </w:sdt>
  <w:p w:rsidR="00F84BB4" w:rsidRDefault="00F84BB4">
    <w:pPr>
      <w:pStyle w:val="af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0481" w:rsidRDefault="00970481">
      <w:pPr>
        <w:spacing w:after="0" w:line="240" w:lineRule="auto"/>
      </w:pPr>
      <w:r>
        <w:separator/>
      </w:r>
    </w:p>
  </w:footnote>
  <w:footnote w:type="continuationSeparator" w:id="0">
    <w:p w:rsidR="00970481" w:rsidRDefault="00970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962F19"/>
    <w:multiLevelType w:val="hybridMultilevel"/>
    <w:tmpl w:val="2222B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D30742"/>
    <w:multiLevelType w:val="hybridMultilevel"/>
    <w:tmpl w:val="3EB89CD2"/>
    <w:lvl w:ilvl="0" w:tplc="B67C57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D68C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AC2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C0A9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DEA06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A8A81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2892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5149D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61D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2A75"/>
    <w:rsid w:val="00016169"/>
    <w:rsid w:val="00036B93"/>
    <w:rsid w:val="000C2A75"/>
    <w:rsid w:val="000C2B9D"/>
    <w:rsid w:val="001112D8"/>
    <w:rsid w:val="00190C08"/>
    <w:rsid w:val="001F364B"/>
    <w:rsid w:val="00326335"/>
    <w:rsid w:val="00401A4C"/>
    <w:rsid w:val="00415781"/>
    <w:rsid w:val="00416B3E"/>
    <w:rsid w:val="00436449"/>
    <w:rsid w:val="004618B8"/>
    <w:rsid w:val="0049058F"/>
    <w:rsid w:val="005F7BF7"/>
    <w:rsid w:val="006D3363"/>
    <w:rsid w:val="006F383D"/>
    <w:rsid w:val="00736E16"/>
    <w:rsid w:val="007A4E04"/>
    <w:rsid w:val="00970481"/>
    <w:rsid w:val="009813F0"/>
    <w:rsid w:val="009A4BAC"/>
    <w:rsid w:val="00B90C85"/>
    <w:rsid w:val="00CF24A6"/>
    <w:rsid w:val="00D330A7"/>
    <w:rsid w:val="00D533A1"/>
    <w:rsid w:val="00D6449C"/>
    <w:rsid w:val="00F07763"/>
    <w:rsid w:val="00F84BB4"/>
    <w:rsid w:val="00FB0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A75"/>
    <w:pPr>
      <w:spacing w:line="288" w:lineRule="auto"/>
    </w:pPr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1">
    <w:name w:val="heading 1"/>
    <w:basedOn w:val="a"/>
    <w:next w:val="a"/>
    <w:link w:val="10"/>
    <w:uiPriority w:val="9"/>
    <w:qFormat/>
    <w:rsid w:val="000C2A75"/>
    <w:pPr>
      <w:pBdr>
        <w:top w:val="single" w:sz="8" w:space="0" w:color="E40059"/>
        <w:left w:val="single" w:sz="8" w:space="0" w:color="E40059"/>
        <w:bottom w:val="single" w:sz="8" w:space="0" w:color="E40059"/>
        <w:right w:val="single" w:sz="8" w:space="0" w:color="E40059"/>
      </w:pBdr>
      <w:shd w:val="clear" w:color="auto" w:fill="FFC6DC"/>
      <w:spacing w:before="480" w:after="100" w:line="269" w:lineRule="auto"/>
      <w:contextualSpacing/>
      <w:outlineLvl w:val="0"/>
    </w:pPr>
    <w:rPr>
      <w:rFonts w:ascii="Cambria" w:eastAsia="Times New Roman" w:hAnsi="Cambria"/>
      <w:b/>
      <w:bCs/>
      <w:color w:val="71002C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A75"/>
    <w:pPr>
      <w:pBdr>
        <w:top w:val="single" w:sz="4" w:space="0" w:color="E40059"/>
        <w:left w:val="single" w:sz="48" w:space="2" w:color="E40059"/>
        <w:bottom w:val="single" w:sz="4" w:space="0" w:color="E40059"/>
        <w:right w:val="single" w:sz="4" w:space="4" w:color="E40059"/>
      </w:pBdr>
      <w:spacing w:before="200" w:after="100" w:line="269" w:lineRule="auto"/>
      <w:ind w:left="144"/>
      <w:contextualSpacing/>
      <w:outlineLvl w:val="1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A75"/>
    <w:pPr>
      <w:pBdr>
        <w:left w:val="single" w:sz="48" w:space="2" w:color="E40059"/>
        <w:bottom w:val="single" w:sz="4" w:space="0" w:color="E40059"/>
      </w:pBdr>
      <w:spacing w:before="200" w:after="100" w:line="240" w:lineRule="auto"/>
      <w:ind w:left="144"/>
      <w:contextualSpacing/>
      <w:outlineLvl w:val="2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A75"/>
    <w:pPr>
      <w:pBdr>
        <w:left w:val="single" w:sz="4" w:space="2" w:color="E40059"/>
        <w:bottom w:val="single" w:sz="4" w:space="2" w:color="E40059"/>
      </w:pBdr>
      <w:spacing w:before="200" w:after="100" w:line="240" w:lineRule="auto"/>
      <w:ind w:left="86"/>
      <w:contextualSpacing/>
      <w:outlineLvl w:val="3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A75"/>
    <w:pPr>
      <w:pBdr>
        <w:left w:val="dotted" w:sz="4" w:space="2" w:color="E40059"/>
        <w:bottom w:val="dotted" w:sz="4" w:space="2" w:color="E40059"/>
      </w:pBdr>
      <w:spacing w:before="200" w:after="100" w:line="240" w:lineRule="auto"/>
      <w:ind w:left="86"/>
      <w:contextualSpacing/>
      <w:outlineLvl w:val="4"/>
    </w:pPr>
    <w:rPr>
      <w:rFonts w:ascii="Cambria" w:eastAsia="Times New Roman" w:hAnsi="Cambria"/>
      <w:b/>
      <w:bCs/>
      <w:color w:val="AA0042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A75"/>
    <w:pPr>
      <w:pBdr>
        <w:bottom w:val="single" w:sz="4" w:space="2" w:color="FF8EB9"/>
      </w:pBdr>
      <w:spacing w:before="200" w:after="100" w:line="240" w:lineRule="auto"/>
      <w:contextualSpacing/>
      <w:outlineLvl w:val="5"/>
    </w:pPr>
    <w:rPr>
      <w:rFonts w:ascii="Cambria" w:eastAsia="Times New Roman" w:hAnsi="Cambria"/>
      <w:color w:val="AA0042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A75"/>
    <w:pPr>
      <w:pBdr>
        <w:bottom w:val="dotted" w:sz="4" w:space="2" w:color="FF5597"/>
      </w:pBdr>
      <w:spacing w:before="200" w:after="100" w:line="240" w:lineRule="auto"/>
      <w:contextualSpacing/>
      <w:outlineLvl w:val="6"/>
    </w:pPr>
    <w:rPr>
      <w:rFonts w:ascii="Cambria" w:eastAsia="Times New Roman" w:hAnsi="Cambria"/>
      <w:color w:val="AA0042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A75"/>
    <w:pPr>
      <w:spacing w:before="200" w:after="100" w:line="240" w:lineRule="auto"/>
      <w:contextualSpacing/>
      <w:outlineLvl w:val="7"/>
    </w:pPr>
    <w:rPr>
      <w:rFonts w:ascii="Cambria" w:eastAsia="Times New Roman" w:hAnsi="Cambria"/>
      <w:color w:val="E40059"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A75"/>
    <w:pPr>
      <w:spacing w:before="200" w:after="100" w:line="240" w:lineRule="auto"/>
      <w:contextualSpacing/>
      <w:outlineLvl w:val="8"/>
    </w:pPr>
    <w:rPr>
      <w:rFonts w:ascii="Cambria" w:eastAsia="Times New Roman" w:hAnsi="Cambria"/>
      <w:color w:val="E400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2A75"/>
    <w:rPr>
      <w:rFonts w:ascii="Cambria" w:eastAsia="Times New Roman" w:hAnsi="Cambria" w:cs="Times New Roman"/>
      <w:b/>
      <w:bCs/>
      <w:i/>
      <w:iCs/>
      <w:color w:val="71002C"/>
      <w:shd w:val="clear" w:color="auto" w:fill="FFC6DC"/>
      <w:lang w:val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0C2A75"/>
    <w:rPr>
      <w:rFonts w:ascii="Cambria" w:eastAsia="Times New Roman" w:hAnsi="Cambria" w:cs="Times New Roman"/>
      <w:b/>
      <w:bCs/>
      <w:i/>
      <w:iCs/>
      <w:color w:val="AA0042"/>
      <w:lang w:val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0C2A75"/>
    <w:rPr>
      <w:rFonts w:ascii="Cambria" w:eastAsia="Times New Roman" w:hAnsi="Cambria" w:cs="Times New Roman"/>
      <w:i/>
      <w:iCs/>
      <w:color w:val="AA0042"/>
      <w:lang w:val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0C2A75"/>
    <w:rPr>
      <w:rFonts w:ascii="Cambria" w:eastAsia="Times New Roman" w:hAnsi="Cambria" w:cs="Times New Roman"/>
      <w:i/>
      <w:iCs/>
      <w:color w:val="AA0042"/>
      <w:lang w:val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0C2A75"/>
    <w:rPr>
      <w:rFonts w:ascii="Cambria" w:eastAsia="Times New Roman" w:hAnsi="Cambria" w:cs="Times New Roman"/>
      <w:i/>
      <w:iCs/>
      <w:color w:val="E40059"/>
      <w:lang w:val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0C2A75"/>
    <w:rPr>
      <w:rFonts w:ascii="Cambria" w:eastAsia="Times New Roman" w:hAnsi="Cambria" w:cs="Times New Roman"/>
      <w:i/>
      <w:iCs/>
      <w:color w:val="E40059"/>
      <w:sz w:val="20"/>
      <w:szCs w:val="20"/>
      <w:lang w:val="en-US" w:bidi="en-US"/>
    </w:rPr>
  </w:style>
  <w:style w:type="paragraph" w:styleId="a3">
    <w:name w:val="Title"/>
    <w:basedOn w:val="a"/>
    <w:next w:val="a"/>
    <w:link w:val="a4"/>
    <w:uiPriority w:val="10"/>
    <w:qFormat/>
    <w:rsid w:val="000C2A75"/>
    <w:pPr>
      <w:pBdr>
        <w:top w:val="single" w:sz="48" w:space="0" w:color="E40059"/>
        <w:bottom w:val="single" w:sz="48" w:space="0" w:color="E40059"/>
      </w:pBdr>
      <w:shd w:val="clear" w:color="auto" w:fill="E40059"/>
      <w:spacing w:after="0" w:line="240" w:lineRule="auto"/>
      <w:jc w:val="center"/>
    </w:pPr>
    <w:rPr>
      <w:rFonts w:ascii="Cambria" w:eastAsia="Times New Roman" w:hAnsi="Cambria"/>
      <w:color w:val="FFFFFF"/>
      <w:spacing w:val="10"/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0C2A75"/>
    <w:rPr>
      <w:rFonts w:ascii="Cambria" w:eastAsia="Times New Roman" w:hAnsi="Cambria" w:cs="Times New Roman"/>
      <w:i/>
      <w:iCs/>
      <w:color w:val="FFFFFF"/>
      <w:spacing w:val="10"/>
      <w:sz w:val="48"/>
      <w:szCs w:val="48"/>
      <w:shd w:val="clear" w:color="auto" w:fill="E40059"/>
      <w:lang w:val="en-US" w:bidi="en-US"/>
    </w:rPr>
  </w:style>
  <w:style w:type="paragraph" w:styleId="a5">
    <w:name w:val="Subtitle"/>
    <w:basedOn w:val="a"/>
    <w:next w:val="a"/>
    <w:link w:val="a6"/>
    <w:uiPriority w:val="11"/>
    <w:qFormat/>
    <w:rsid w:val="000C2A75"/>
    <w:pPr>
      <w:pBdr>
        <w:bottom w:val="dotted" w:sz="8" w:space="10" w:color="E40059"/>
      </w:pBdr>
      <w:spacing w:before="200" w:after="900" w:line="240" w:lineRule="auto"/>
      <w:jc w:val="center"/>
    </w:pPr>
    <w:rPr>
      <w:rFonts w:ascii="Cambria" w:eastAsia="Times New Roman" w:hAnsi="Cambria"/>
      <w:color w:val="71002C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C2A75"/>
    <w:rPr>
      <w:rFonts w:ascii="Cambria" w:eastAsia="Times New Roman" w:hAnsi="Cambria" w:cs="Times New Roman"/>
      <w:i/>
      <w:iCs/>
      <w:color w:val="71002C"/>
      <w:sz w:val="24"/>
      <w:szCs w:val="24"/>
      <w:lang w:val="en-US" w:bidi="en-US"/>
    </w:rPr>
  </w:style>
  <w:style w:type="character" w:styleId="a7">
    <w:name w:val="Strong"/>
    <w:uiPriority w:val="22"/>
    <w:qFormat/>
    <w:rsid w:val="000C2A75"/>
    <w:rPr>
      <w:b/>
      <w:bCs/>
      <w:spacing w:val="0"/>
    </w:rPr>
  </w:style>
  <w:style w:type="character" w:styleId="a8">
    <w:name w:val="Emphasis"/>
    <w:uiPriority w:val="20"/>
    <w:qFormat/>
    <w:rsid w:val="000C2A75"/>
    <w:rPr>
      <w:rFonts w:ascii="Cambria" w:eastAsia="Times New Roman" w:hAnsi="Cambria" w:cs="Times New Roman"/>
      <w:b/>
      <w:bCs/>
      <w:i/>
      <w:iCs/>
      <w:color w:val="E40059"/>
      <w:bdr w:val="single" w:sz="18" w:space="0" w:color="FFC6DC"/>
      <w:shd w:val="clear" w:color="auto" w:fill="FFC6DC"/>
    </w:rPr>
  </w:style>
  <w:style w:type="paragraph" w:styleId="a9">
    <w:name w:val="No Spacing"/>
    <w:basedOn w:val="a"/>
    <w:uiPriority w:val="1"/>
    <w:qFormat/>
    <w:rsid w:val="000C2A75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0C2A7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C2A75"/>
    <w:rPr>
      <w:i w:val="0"/>
      <w:iCs w:val="0"/>
      <w:color w:val="AA0042"/>
    </w:rPr>
  </w:style>
  <w:style w:type="character" w:customStyle="1" w:styleId="22">
    <w:name w:val="Цитата 2 Знак"/>
    <w:basedOn w:val="a0"/>
    <w:link w:val="21"/>
    <w:uiPriority w:val="29"/>
    <w:rsid w:val="000C2A75"/>
    <w:rPr>
      <w:rFonts w:ascii="Calibri" w:eastAsia="Calibri" w:hAnsi="Calibri" w:cs="Times New Roman"/>
      <w:color w:val="AA0042"/>
      <w:sz w:val="20"/>
      <w:szCs w:val="20"/>
      <w:lang w:val="en-US" w:bidi="en-US"/>
    </w:rPr>
  </w:style>
  <w:style w:type="paragraph" w:styleId="ab">
    <w:name w:val="Intense Quote"/>
    <w:basedOn w:val="a"/>
    <w:next w:val="a"/>
    <w:link w:val="ac"/>
    <w:uiPriority w:val="30"/>
    <w:qFormat/>
    <w:rsid w:val="000C2A75"/>
    <w:pPr>
      <w:pBdr>
        <w:top w:val="dotted" w:sz="8" w:space="10" w:color="E40059"/>
        <w:bottom w:val="dotted" w:sz="8" w:space="10" w:color="E40059"/>
      </w:pBdr>
      <w:spacing w:line="300" w:lineRule="auto"/>
      <w:ind w:left="2160" w:right="2160"/>
      <w:jc w:val="center"/>
    </w:pPr>
    <w:rPr>
      <w:rFonts w:ascii="Cambria" w:eastAsia="Times New Roman" w:hAnsi="Cambria"/>
      <w:b/>
      <w:bCs/>
      <w:color w:val="E40059"/>
    </w:rPr>
  </w:style>
  <w:style w:type="character" w:customStyle="1" w:styleId="ac">
    <w:name w:val="Выделенная цитата Знак"/>
    <w:basedOn w:val="a0"/>
    <w:link w:val="ab"/>
    <w:uiPriority w:val="30"/>
    <w:rsid w:val="000C2A75"/>
    <w:rPr>
      <w:rFonts w:ascii="Cambria" w:eastAsia="Times New Roman" w:hAnsi="Cambria" w:cs="Times New Roman"/>
      <w:b/>
      <w:bCs/>
      <w:i/>
      <w:iCs/>
      <w:color w:val="E40059"/>
      <w:sz w:val="20"/>
      <w:szCs w:val="20"/>
      <w:lang w:val="en-US" w:bidi="en-US"/>
    </w:rPr>
  </w:style>
  <w:style w:type="character" w:styleId="ad">
    <w:name w:val="Subtle Emphasis"/>
    <w:uiPriority w:val="19"/>
    <w:qFormat/>
    <w:rsid w:val="000C2A75"/>
    <w:rPr>
      <w:rFonts w:ascii="Cambria" w:eastAsia="Times New Roman" w:hAnsi="Cambria" w:cs="Times New Roman"/>
      <w:i/>
      <w:iCs/>
      <w:color w:val="E40059"/>
    </w:rPr>
  </w:style>
  <w:style w:type="character" w:styleId="ae">
    <w:name w:val="Intense Emphasis"/>
    <w:uiPriority w:val="21"/>
    <w:qFormat/>
    <w:rsid w:val="000C2A75"/>
    <w:rPr>
      <w:rFonts w:ascii="Cambria" w:eastAsia="Times New Roman" w:hAnsi="Cambria" w:cs="Times New Roman"/>
      <w:b/>
      <w:bCs/>
      <w:i/>
      <w:iCs/>
      <w:dstrike w:val="0"/>
      <w:color w:val="FFFFFF"/>
      <w:bdr w:val="single" w:sz="18" w:space="0" w:color="E40059"/>
      <w:shd w:val="clear" w:color="auto" w:fill="E40059"/>
      <w:vertAlign w:val="baseline"/>
    </w:rPr>
  </w:style>
  <w:style w:type="character" w:styleId="af">
    <w:name w:val="Subtle Reference"/>
    <w:uiPriority w:val="31"/>
    <w:qFormat/>
    <w:rsid w:val="000C2A75"/>
    <w:rPr>
      <w:i/>
      <w:iCs/>
      <w:smallCaps/>
      <w:color w:val="E40059"/>
      <w:u w:color="E40059"/>
    </w:rPr>
  </w:style>
  <w:style w:type="character" w:styleId="af0">
    <w:name w:val="Intense Reference"/>
    <w:uiPriority w:val="32"/>
    <w:qFormat/>
    <w:rsid w:val="000C2A75"/>
    <w:rPr>
      <w:b/>
      <w:bCs/>
      <w:i/>
      <w:iCs/>
      <w:smallCaps/>
      <w:color w:val="E40059"/>
      <w:u w:color="E40059"/>
    </w:rPr>
  </w:style>
  <w:style w:type="character" w:styleId="af1">
    <w:name w:val="Book Title"/>
    <w:uiPriority w:val="33"/>
    <w:qFormat/>
    <w:rsid w:val="000C2A75"/>
    <w:rPr>
      <w:rFonts w:ascii="Cambria" w:eastAsia="Times New Roman" w:hAnsi="Cambria" w:cs="Times New Roman"/>
      <w:b/>
      <w:bCs/>
      <w:i/>
      <w:iCs/>
      <w:smallCaps/>
      <w:color w:val="AA0042"/>
      <w:u w:val="single"/>
    </w:rPr>
  </w:style>
  <w:style w:type="paragraph" w:styleId="af2">
    <w:name w:val="TOC Heading"/>
    <w:basedOn w:val="1"/>
    <w:next w:val="a"/>
    <w:uiPriority w:val="39"/>
    <w:semiHidden/>
    <w:unhideWhenUsed/>
    <w:qFormat/>
    <w:rsid w:val="000C2A75"/>
    <w:pPr>
      <w:outlineLvl w:val="9"/>
    </w:pPr>
  </w:style>
  <w:style w:type="table" w:styleId="af3">
    <w:name w:val="Table Grid"/>
    <w:basedOn w:val="a1"/>
    <w:uiPriority w:val="59"/>
    <w:rsid w:val="000C2A7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0C2A7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body21">
    <w:name w:val="body_21"/>
    <w:basedOn w:val="a0"/>
    <w:rsid w:val="000C2A75"/>
    <w:rPr>
      <w:rFonts w:ascii="Arial" w:hAnsi="Arial" w:cs="Arial" w:hint="default"/>
      <w:i w:val="0"/>
      <w:iCs w:val="0"/>
      <w:sz w:val="22"/>
      <w:szCs w:val="22"/>
    </w:rPr>
  </w:style>
  <w:style w:type="paragraph" w:customStyle="1" w:styleId="body2">
    <w:name w:val="body_2"/>
    <w:basedOn w:val="a"/>
    <w:rsid w:val="000C2A75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i w:val="0"/>
      <w:iCs w:val="0"/>
      <w:sz w:val="22"/>
      <w:szCs w:val="22"/>
      <w:lang w:val="ru-RU" w:eastAsia="ru-RU" w:bidi="ar-SA"/>
    </w:rPr>
  </w:style>
  <w:style w:type="character" w:customStyle="1" w:styleId="FontStyle59">
    <w:name w:val="Font Style59"/>
    <w:rsid w:val="000C2A75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7">
    <w:name w:val="Style27"/>
    <w:basedOn w:val="a"/>
    <w:rsid w:val="000C2A75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/>
      <w:i w:val="0"/>
      <w:iCs w:val="0"/>
      <w:sz w:val="24"/>
      <w:szCs w:val="24"/>
      <w:lang w:val="ru-RU" w:eastAsia="ru-RU" w:bidi="ar-SA"/>
    </w:rPr>
  </w:style>
  <w:style w:type="paragraph" w:styleId="af4">
    <w:name w:val="Normal (Web)"/>
    <w:basedOn w:val="a"/>
    <w:unhideWhenUsed/>
    <w:rsid w:val="000C2A75"/>
    <w:pPr>
      <w:spacing w:before="100" w:beforeAutospacing="1" w:after="100" w:afterAutospacing="1" w:line="240" w:lineRule="auto"/>
    </w:pPr>
    <w:rPr>
      <w:rFonts w:ascii="Times New Roman" w:eastAsia="Times New Roman" w:hAnsi="Times New Roman"/>
      <w:i w:val="0"/>
      <w:iCs w:val="0"/>
      <w:sz w:val="24"/>
      <w:szCs w:val="24"/>
      <w:lang w:val="ru-RU" w:eastAsia="ru-RU" w:bidi="ar-SA"/>
    </w:rPr>
  </w:style>
  <w:style w:type="paragraph" w:customStyle="1" w:styleId="zag3">
    <w:name w:val="zag_3"/>
    <w:basedOn w:val="a"/>
    <w:rsid w:val="000C2A7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i w:val="0"/>
      <w:iCs w:val="0"/>
      <w:sz w:val="24"/>
      <w:szCs w:val="24"/>
      <w:lang w:val="ru-RU" w:eastAsia="ru-RU" w:bidi="ar-SA"/>
    </w:rPr>
  </w:style>
  <w:style w:type="paragraph" w:styleId="af5">
    <w:name w:val="header"/>
    <w:basedOn w:val="a"/>
    <w:link w:val="af6"/>
    <w:uiPriority w:val="99"/>
    <w:semiHidden/>
    <w:unhideWhenUsed/>
    <w:rsid w:val="000C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0C2A75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styleId="af7">
    <w:name w:val="footer"/>
    <w:basedOn w:val="a"/>
    <w:link w:val="af8"/>
    <w:uiPriority w:val="99"/>
    <w:unhideWhenUsed/>
    <w:rsid w:val="000C2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0C2A75"/>
    <w:rPr>
      <w:rFonts w:ascii="Calibri" w:eastAsia="Calibri" w:hAnsi="Calibri" w:cs="Times New Roman"/>
      <w:i/>
      <w:iCs/>
      <w:sz w:val="20"/>
      <w:szCs w:val="20"/>
      <w:lang w:val="en-US" w:bidi="en-US"/>
    </w:rPr>
  </w:style>
  <w:style w:type="paragraph" w:customStyle="1" w:styleId="Style14">
    <w:name w:val="Style14"/>
    <w:basedOn w:val="a"/>
    <w:rsid w:val="00F07763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i w:val="0"/>
      <w:iCs w:val="0"/>
      <w:sz w:val="24"/>
      <w:szCs w:val="24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3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4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9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31</Pages>
  <Words>8449</Words>
  <Characters>48164</Characters>
  <Application>Microsoft Office Word</Application>
  <DocSecurity>0</DocSecurity>
  <Lines>401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User</cp:lastModifiedBy>
  <cp:revision>9</cp:revision>
  <dcterms:created xsi:type="dcterms:W3CDTF">2015-08-26T12:55:00Z</dcterms:created>
  <dcterms:modified xsi:type="dcterms:W3CDTF">2015-08-28T07:26:00Z</dcterms:modified>
</cp:coreProperties>
</file>