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35" w:rsidRPr="00C31435" w:rsidRDefault="00C31435" w:rsidP="00C31435">
      <w:r w:rsidRPr="00C31435">
        <w:rPr>
          <w:b/>
          <w:bCs/>
        </w:rPr>
        <w:t>Календарно – тем</w:t>
      </w:r>
      <w:bookmarkStart w:id="0" w:name="_GoBack"/>
      <w:bookmarkEnd w:id="0"/>
      <w:r w:rsidRPr="00C31435">
        <w:rPr>
          <w:b/>
          <w:bCs/>
        </w:rPr>
        <w:t>атическое планирование</w:t>
      </w:r>
    </w:p>
    <w:tbl>
      <w:tblPr>
        <w:tblW w:w="16155" w:type="dxa"/>
        <w:tblInd w:w="-170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5"/>
        <w:gridCol w:w="5856"/>
        <w:gridCol w:w="5124"/>
        <w:gridCol w:w="1190"/>
        <w:gridCol w:w="1512"/>
        <w:gridCol w:w="1878"/>
      </w:tblGrid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1435" w:rsidRPr="00C31435" w:rsidRDefault="00C31435" w:rsidP="00C31435">
            <w:r w:rsidRPr="00C31435">
              <w:t>№</w:t>
            </w:r>
          </w:p>
          <w:p w:rsidR="00000000" w:rsidRPr="00C31435" w:rsidRDefault="00C31435" w:rsidP="00C31435">
            <w:proofErr w:type="gramStart"/>
            <w:r w:rsidRPr="00C31435">
              <w:rPr>
                <w:b/>
                <w:bCs/>
              </w:rPr>
              <w:t>п</w:t>
            </w:r>
            <w:proofErr w:type="gramEnd"/>
            <w:r w:rsidRPr="00C31435">
              <w:rPr>
                <w:b/>
                <w:bCs/>
              </w:rPr>
              <w:t>/п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Тема урока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 xml:space="preserve">Виды деятельности </w:t>
            </w:r>
            <w:proofErr w:type="gramStart"/>
            <w:r w:rsidRPr="00C31435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1435" w:rsidRPr="00C31435" w:rsidRDefault="00C31435" w:rsidP="00C31435">
            <w:r w:rsidRPr="00C31435">
              <w:rPr>
                <w:b/>
                <w:bCs/>
              </w:rPr>
              <w:t>Часов</w:t>
            </w:r>
          </w:p>
          <w:p w:rsidR="00000000" w:rsidRPr="00C31435" w:rsidRDefault="00C31435" w:rsidP="00C31435">
            <w:r w:rsidRPr="00C31435">
              <w:rPr>
                <w:b/>
                <w:bCs/>
              </w:rPr>
              <w:t>на изучение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Дата</w:t>
            </w:r>
          </w:p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Корректировка</w:t>
            </w:r>
          </w:p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1.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Введение. Биология – наука о жизни. Инструктаж по ТБ на уроках биологии, при работе в кабинете биологии.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Выявляют в изученных ранее биологических дисциплинах общие черты организации растений, животных, грибов и микроорганизмов. Объясняют единство всего живого и взаимозависимость всех частей биосферы Земли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Раздел 1. </w:t>
            </w:r>
            <w:r w:rsidRPr="00C31435">
              <w:rPr>
                <w:b/>
                <w:bCs/>
                <w:i/>
                <w:iCs/>
              </w:rPr>
              <w:t>Эволюция живого мира на Земле</w:t>
            </w:r>
            <w:r w:rsidRPr="00C31435">
              <w:t> (18 часов)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2.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Многообразие живого мира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Определяют различия химического состава объектов живой и неживой природы. Характеризуют общий принцип клеточной организации живых организмов. Сравнивают обменные процессы в неживой и живой природе.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3.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Основные свойства живых организмов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 xml:space="preserve">Раскрывают сущность реакций метаболизма. Объясняют механизмы </w:t>
            </w:r>
            <w:proofErr w:type="spellStart"/>
            <w:r w:rsidRPr="00C31435">
              <w:t>саморегуляции</w:t>
            </w:r>
            <w:proofErr w:type="spellEnd"/>
            <w:r w:rsidRPr="00C31435">
              <w:t xml:space="preserve"> биологических систем. Анализируют процессы самовоспроизведения, роста и развития организмов. Характеризуют наследственность и изменчивость, запоминают материальные основы этих свойств. Сравнивают формы раздражимости у различных биологических объектов. Отмечают значение биологических ритмов в природе и жизни человека. Раскрывают значение дискретности и </w:t>
            </w:r>
            <w:proofErr w:type="spellStart"/>
            <w:r w:rsidRPr="00C31435">
              <w:t>энергозависимости</w:t>
            </w:r>
            <w:proofErr w:type="spellEnd"/>
            <w:r w:rsidRPr="00C31435">
              <w:t xml:space="preserve"> биологических систем. Характеризуют многообразие живого мира. Приводят примеры искусственных классификаций живых организмов. Знакомятся с работами К. Линнея. Объясняют принципы, лежащие в основе построения естественной классификации живого мира на Земле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1435" w:rsidRPr="00C31435" w:rsidRDefault="00C31435" w:rsidP="00C31435"/>
          <w:p w:rsidR="00C31435" w:rsidRPr="00C31435" w:rsidRDefault="00C31435" w:rsidP="00C31435"/>
          <w:p w:rsidR="00000000" w:rsidRPr="00C31435" w:rsidRDefault="00A66529" w:rsidP="00C31435"/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Раздел 2. </w:t>
            </w:r>
            <w:r w:rsidRPr="00C31435">
              <w:rPr>
                <w:b/>
                <w:bCs/>
                <w:i/>
                <w:iCs/>
              </w:rPr>
              <w:t>Структурная организация живых организмов</w:t>
            </w:r>
            <w:r w:rsidRPr="00C31435">
              <w:t> (15 часов)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4.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Химическая организация клетки. Неорганические вещества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 xml:space="preserve">Характеризуют химические элементы, образующие живое вещество; различают макро- и микроэлементы. Описывают неорганические молекулы живого вещества, их химические свойства и биологическую роль. Характеризуют </w:t>
            </w:r>
            <w:r w:rsidRPr="00C31435">
              <w:lastRenderedPageBreak/>
              <w:t xml:space="preserve">органические молекулы: биологические полимеры — белки (структурная организация и функции), углеводы (строение и биологическая роль), жиры — основной структурный компонент клеточных мембран и источник энергии. Характеризуют ДНК как молекулы наследственности. </w:t>
            </w:r>
            <w:proofErr w:type="gramStart"/>
            <w:r w:rsidRPr="00C31435">
              <w:t>Описывают процесс редупликации ДНК), раскрывают его значение.</w:t>
            </w:r>
            <w:proofErr w:type="gramEnd"/>
            <w:r w:rsidRPr="00C31435">
              <w:t xml:space="preserve"> Описывают процесс передачи наследственной информации из ядра в цитоплазму — транскрипцию. Различают структуру и функции РНК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lastRenderedPageBreak/>
              <w:t>5.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Химическая организация клетки. Органические вещества – белки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Характеризуют органические молекулы: биологические полимеры — белки (структурная организация и функции),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6.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Химическая организация клетки. Органические вещества – углеводы и липиды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Характеризуют органические молекулы: углеводы (строение и биологическая роль), жиры — основной структурный компонент клеточных мембран и источник энергии.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7.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Химическая организация клетки. Органические вещества – нуклеиновые кислоты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proofErr w:type="gramStart"/>
            <w:r w:rsidRPr="00C31435">
              <w:t>Описывают процесс редупликации ДНК), раскрывают его значение.</w:t>
            </w:r>
            <w:proofErr w:type="gramEnd"/>
            <w:r w:rsidRPr="00C31435">
              <w:t xml:space="preserve"> Описывают процесс передачи наследственной информации из ядра в цитоплазму — транскрипцию. Различают структуру и функции РНК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8.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Пластический обмен. Биосинтез белков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Описывают процессы синтеза белков и фотосинтез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9.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Энергетический обмен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Характеризуют транспорт веще</w:t>
            </w:r>
            <w:proofErr w:type="gramStart"/>
            <w:r w:rsidRPr="00C31435">
              <w:t>ств в кл</w:t>
            </w:r>
            <w:proofErr w:type="gramEnd"/>
            <w:r w:rsidRPr="00C31435">
              <w:t xml:space="preserve">етку и из неё (фагоцитоз и </w:t>
            </w:r>
            <w:proofErr w:type="spellStart"/>
            <w:r w:rsidRPr="00C31435">
              <w:t>пиноцитоз</w:t>
            </w:r>
            <w:proofErr w:type="spellEnd"/>
            <w:r w:rsidRPr="00C31435">
              <w:t>). Объясняют события, связанные с внутриклеточным пищеварением, подчёркивая его значение для организма. Приводят примеры энергетического обмена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10.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Способы питания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Характеризуют питание у растений</w:t>
            </w:r>
            <w:proofErr w:type="gramStart"/>
            <w:r w:rsidRPr="00C31435">
              <w:t xml:space="preserve"> ,</w:t>
            </w:r>
            <w:proofErr w:type="gramEnd"/>
            <w:r w:rsidRPr="00C31435">
              <w:t>животных и бактерий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11.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Зачет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12.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proofErr w:type="spellStart"/>
            <w:r w:rsidRPr="00C31435">
              <w:t>Прокариотическая</w:t>
            </w:r>
            <w:proofErr w:type="spellEnd"/>
            <w:r w:rsidRPr="00C31435">
              <w:t xml:space="preserve"> клетка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 xml:space="preserve">Характеризуют форму и размеры </w:t>
            </w:r>
            <w:proofErr w:type="spellStart"/>
            <w:r w:rsidRPr="00C31435">
              <w:t>прокариотических</w:t>
            </w:r>
            <w:proofErr w:type="spellEnd"/>
            <w:r w:rsidRPr="00C31435">
              <w:t xml:space="preserve"> клеток; строение цитоплазмы, организацию метаболизма, генетический аппарат бактерий. Описывают процесс спорообразования, его значение для выживания бактерий при ухудшении условий существования; размножение прокариот. Оценивают место и роль прокариот в биоценозах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lastRenderedPageBreak/>
              <w:t>13.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proofErr w:type="spellStart"/>
            <w:r w:rsidRPr="00C31435">
              <w:t>Эукариотическая</w:t>
            </w:r>
            <w:proofErr w:type="spellEnd"/>
            <w:r w:rsidRPr="00C31435">
              <w:t xml:space="preserve"> клетка. Цитоплазма и её органоиды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 xml:space="preserve">Характеризуют цитоплазму </w:t>
            </w:r>
            <w:proofErr w:type="spellStart"/>
            <w:r w:rsidRPr="00C31435">
              <w:t>эукариотической</w:t>
            </w:r>
            <w:proofErr w:type="spellEnd"/>
            <w:r w:rsidRPr="00C31435">
              <w:t xml:space="preserve"> клетки: органеллы цитоплазмы, их структуру и функции. Отмечают значение </w:t>
            </w:r>
            <w:proofErr w:type="spellStart"/>
            <w:r w:rsidRPr="00C31435">
              <w:t>цитоскелета</w:t>
            </w:r>
            <w:proofErr w:type="spellEnd"/>
            <w:r w:rsidRPr="00C31435">
              <w:t>. Характеризуют типы клеточных включений и их роль в метаболизме клеток.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14.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Клеточное ядро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Характеризуют клеточное ядро как центр управления жизнедеятельностью клетки; структуры ядра (ядерная оболочка, хроматин, ядрышко).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15.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Лабораторная работа №1 «Изучение клеток бактерий, растений и животных на готовых микропрепаратах »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Работают с готовыми препаратами и сравнивают клетки растений</w:t>
            </w:r>
            <w:proofErr w:type="gramStart"/>
            <w:r w:rsidRPr="00C31435">
              <w:t xml:space="preserve"> .</w:t>
            </w:r>
            <w:proofErr w:type="gramEnd"/>
            <w:r w:rsidRPr="00C31435">
              <w:t>животных. бактерий.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16.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Деление клетки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Дают определение понятию «митоз». Определяют роль клетки в многоклеточном организме. Разъясняют понятие о дифференцировке клеток многоклеточного организма. Кратко описывают митотический цикл: интерфазу, фазы митотического деления и преобразования хромосом. Раскрывают биологический смысл и значение митоза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17.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Клеточная теория строения организмов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Характеризуют основные положения клеточной теории.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18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Зачет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Раздел 3. </w:t>
            </w:r>
            <w:r w:rsidRPr="00C31435">
              <w:rPr>
                <w:b/>
                <w:bCs/>
                <w:i/>
                <w:iCs/>
              </w:rPr>
              <w:t>Размножение и индивидуальное развитие организмов</w:t>
            </w:r>
            <w:r w:rsidRPr="00C31435">
              <w:t> (6 часов)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19.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Бесполое размножение организмов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Характеризуют сущность и формы размножения организмов. Бесполое размножение</w:t>
            </w:r>
            <w:proofErr w:type="gramStart"/>
            <w:r w:rsidRPr="00C31435">
              <w:t xml:space="preserve"> .</w:t>
            </w:r>
            <w:proofErr w:type="gramEnd"/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20.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Половое размножение организмов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 xml:space="preserve">Характеризуют сущность и формы размножения организмов. Сравнивают бесполое и половое размножение. Описывают процесс образования половых клеток, выявляя общие черты периодов </w:t>
            </w:r>
            <w:proofErr w:type="spellStart"/>
            <w:r w:rsidRPr="00C31435">
              <w:t>гамотогенеза</w:t>
            </w:r>
            <w:proofErr w:type="spellEnd"/>
            <w:r w:rsidRPr="00C31435">
              <w:t>, в том числе мейоза. Определяют понятия «осеменение» и «оплодотворение». Раскрывают биологическое значение размножения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21.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Индивидуальное развитие многоклеточного организма. Эмбриональное развитие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Обозначают периоды индивидуального развития. Характеризуют эмбриональный период развития и описывают основные закономерности дробления — образование однослойного зародыша — бластулы, гаструляцию и органогенез. Определяют этапы дальнейшей дифференцировки тканей, органов и систем.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lastRenderedPageBreak/>
              <w:t>22.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Индивидуальное развитие многоклеточного организма. Постэмбриональное развитие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Характеризуют постэмбриональный период развития, его возможные формы. Разъясняют сущность непрямого развития; полного и неполного метаморфоза. Демонстрируют понимание биологического смысла развития с метаморфозом. Характеризуют прямое развитие и его периоды (</w:t>
            </w:r>
            <w:proofErr w:type="spellStart"/>
            <w:r w:rsidRPr="00C31435">
              <w:t>дорепродуктивный</w:t>
            </w:r>
            <w:proofErr w:type="spellEnd"/>
            <w:r w:rsidRPr="00C31435">
              <w:t xml:space="preserve">, репродуктивный и </w:t>
            </w:r>
            <w:proofErr w:type="spellStart"/>
            <w:r w:rsidRPr="00C31435">
              <w:t>пострепродуктивный</w:t>
            </w:r>
            <w:proofErr w:type="spellEnd"/>
            <w:r w:rsidRPr="00C31435">
              <w:t>); старение. Приводят формулировки закона зародышевого сходства К. Бэра и биогенетического закона Э. Геккеля и Ф. Мюллера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23.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Зачет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Раздел 4. </w:t>
            </w:r>
            <w:r w:rsidRPr="00C31435">
              <w:rPr>
                <w:b/>
                <w:bCs/>
                <w:i/>
                <w:iCs/>
              </w:rPr>
              <w:t>Наследственность и изменчивость организмов</w:t>
            </w:r>
            <w:r w:rsidRPr="00C31435">
              <w:t> (12 часов)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24.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Генетика как наука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Выясняют историю генетики, ее развитие</w:t>
            </w:r>
            <w:r w:rsidRPr="00C31435">
              <w:rPr>
                <w:b/>
                <w:bCs/>
              </w:rPr>
              <w:t>.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25.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Основные понятия генетики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Выясняют основные понятия генетики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26.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1435" w:rsidRPr="00C31435" w:rsidRDefault="00C31435" w:rsidP="00C31435">
            <w:r w:rsidRPr="00C31435">
              <w:t>Гибридологический метод изучения наследственности</w:t>
            </w:r>
          </w:p>
          <w:p w:rsidR="00000000" w:rsidRPr="00C31435" w:rsidRDefault="00C31435" w:rsidP="00C31435">
            <w:r w:rsidRPr="00C31435">
              <w:t>Первый закон Менделя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1435" w:rsidRPr="00C31435" w:rsidRDefault="00C31435" w:rsidP="00C31435">
            <w:r w:rsidRPr="00C31435">
              <w:t>Характеризуют гибридологический метод изучения характера наследования признаков</w:t>
            </w:r>
          </w:p>
          <w:p w:rsidR="00000000" w:rsidRPr="00C31435" w:rsidRDefault="00C31435" w:rsidP="00C31435">
            <w:r w:rsidRPr="00C31435">
              <w:t>Формулируют законы Менделя. Приводят цитологические обоснования законов Менделя. Демонстрируют способность выписывать генотипы организмов и гамет. Составляют схемы скрещивания, решают простейшие генетические задачи, строят родословные.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27.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Второй закон Менделя. Закон чистоты гамет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Формулируют законы Менделя. Приводят цитологические обоснования законов Менделя. Демонстрируют способность выписывать генотипы организмов и гамет. Составляют схемы скрещивания, решают простейшие генетические задачи, строят родословные.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28.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proofErr w:type="spellStart"/>
            <w:r w:rsidRPr="00C31435">
              <w:t>Дигибридное</w:t>
            </w:r>
            <w:proofErr w:type="spellEnd"/>
            <w:r w:rsidRPr="00C31435">
              <w:t xml:space="preserve"> скрещивание. Третий закон Менделя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Формулируют законы Менделя. Приводят цитологические обоснования законов Менделя. Демонстрируют способность выписывать генотипы организмов и гамет. Составляют схемы скрещивания, решают простейшие генетические задачи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29.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Лабораторная работа №2 «Решение генетических задач и анализ составленных родословных»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Анализируют генотип как систему взаимодействующих генов организма; определяют формы взаимодействия аллельных и неаллельных генов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lastRenderedPageBreak/>
              <w:t>30.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Хромосомная теория наследственности. Сцепленное наследование признаков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Формулируют закон Моргана и дают характеристику сцепленного наследования генов (признаков). Объясняют механизмы хромосомного определения пола.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31.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Решение генетических задач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Формулируют закон Моргана и дают характеристику сцепленного наследования генов (признаков). Объясняют механизмы хромосомного определения пола.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32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Методы изучения генетики. Лабораторная работа№ 3 «Составление родословных»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Характеризуют методы генетики и составляют родословные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33.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Закономерности изменчивости. Наследственная изменчивость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Характеризуют основные формы изменчивости, мутаций, их значение для практики сельского хозяйства и биотехнологии.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34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Уровни возникновения мутаций. Свойства мутаций. Факторы.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Характеризуют основные формы изменчивости, мутаций, их значение для практики сельского хозяйства и биотехнологии.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35.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Закономерности изменчивости. Фенотипическая изменчивость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Характеризуют роль условий внешней среды в развитии и проявлении признаков и свойств. Строят вариационные ряды и кривые норм реакции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36.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Лабораторная работа № 4 «Изучение изменчивости. Построение вариационного ряда и кривой»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Строят вариационные ряды и кривые норм реакции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37.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Селекция организмов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Перечисляют центры происхождения культурных растений. Дают определения понятиям «сорт», «порода», «штамм». Характеризуют методы селекции растений и животных. Оценивают достижения и описывают основные направления современной селекции. Обосновывают значение селекции для развития сельскохозяйственного производства, медицинской, микробиологической и других отраслей промышленности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38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Зачет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Раздел Эволюция животного мира на Земле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39.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 xml:space="preserve">Развитие биологии в </w:t>
            </w:r>
            <w:proofErr w:type="spellStart"/>
            <w:r w:rsidRPr="00C31435">
              <w:t>додарвиновский</w:t>
            </w:r>
            <w:proofErr w:type="spellEnd"/>
            <w:r w:rsidRPr="00C31435">
              <w:t xml:space="preserve"> период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i/>
                <w:iCs/>
              </w:rPr>
              <w:t>Характеризуют представления древних и средневековых естествоиспытателей о живой природе. Оценивают представления об «изначальной целесообразности» и неизменности живой природы. Запоминают принципы бинарной классификации К. Линнея.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lastRenderedPageBreak/>
              <w:t>40.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Эволюционная теория Ж. Б. Ламарка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i/>
                <w:iCs/>
              </w:rPr>
              <w:t>Знакомятся с основными положениями эволюционной теории Ж. Б. Ламарка. Характеризуют прогрессивные и ошибочные положения эволюционной теории Ж. Б. Ламарка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41.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Научные и социально-экономические предпосылки возникновения и утверждения эволюционно учения Ч. Дарвина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 xml:space="preserve">Определяют достижения науки и технологий в качестве предпосылок смены </w:t>
            </w:r>
            <w:proofErr w:type="spellStart"/>
            <w:r w:rsidRPr="00C31435">
              <w:t>креационистских</w:t>
            </w:r>
            <w:proofErr w:type="spellEnd"/>
            <w:r w:rsidRPr="00C31435">
              <w:t xml:space="preserve"> взглядов на живую и неживую природу эволюционными представлениями. Характеризуют научные предпосылки, побудившие Ч. Дарвина к поиску механизмов изменения в живой природе. Анализируют экспедиционный материал Ч. Дарвина в качестве предпосылки разработки эволюционной теории.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42.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Учение Ч. Дарвина об искусственном отборе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Характеризуют учение Ч. Дарвина об искусственном отборе, формы искусственного отбора и объясняют методы создания новых пород домашних животных и сортов культурных растений.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Учение Ч. Дарвина о естественном отборе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Запоминают основные положения теории Ч. Дарвина о естественном отборе. Характеризуют формы борьбы за существование и механизм естественного отбора; дают определение понятия «естественный отбор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43.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1435" w:rsidRPr="00C31435" w:rsidRDefault="00C31435" w:rsidP="00C31435">
            <w:r w:rsidRPr="00C31435">
              <w:t>Вид, его критерии и структура</w:t>
            </w:r>
          </w:p>
          <w:p w:rsidR="00000000" w:rsidRPr="00C31435" w:rsidRDefault="00C31435" w:rsidP="00C31435">
            <w:r w:rsidRPr="00C31435">
              <w:t>Лабораторная работа № 5 «Морфологический критерий вида»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Характеризуют критерии вида: структурно-функциональный, цитогенетический, эволюционный, этологический, географический и репродуктивный. Знакомятся с путями видообразования (географическим и экологическим), дают оценку скорости возникновения новых видов в разнообразных крупных таксонах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44.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Элементарные эволюционные факторы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Объясняют механизмы репродуктивной изоляции. Анализируют причины разделения видов на популяции. Запоминают причины генетических различий различных популяций одного вида.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45.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Формы естественного отбора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proofErr w:type="gramStart"/>
            <w:r w:rsidRPr="00C31435">
              <w:t>Знакомятся с формами отбора дают</w:t>
            </w:r>
            <w:proofErr w:type="gramEnd"/>
            <w:r w:rsidRPr="00C31435">
              <w:t xml:space="preserve"> оценку скорости возникновения новых видов в разнообразных крупных таксонах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46.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Главные направления эволюции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 xml:space="preserve">Характеризуют главные направления биологической эволюции. Отражают понимание биологического прогресса как процветания той или иной систематической группы, а биологического </w:t>
            </w:r>
            <w:r w:rsidRPr="00C31435">
              <w:lastRenderedPageBreak/>
              <w:t>регресса - как угнетенного состояния таксона, приводящее его к вымиранию. Дают определение и характеризуют пути достижения биологического прогресса (главные направления прогрессивной эволюции): ароморфоза, идиоадаптации и общей дегенерации.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lastRenderedPageBreak/>
              <w:t>47.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Типы эволюционных изменений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. Приводят примеры дивергенции, конвергенции и параллелизма. Объясняют причины возникновения сходных по структуре и/или функциям органов у представителей различных систематических групп организмов. Запоминают основные правила эволюции, оценивают результаты эволюции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48.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Приспособленность организмов – результат действия естественного отбора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Характеризуют структурно-функциональную организацию животных, растений, грибов и микроорганизмов как приспособление к условиям существования. Приводят примеры различных приспособлений типовых организмов к условиям среды. Дают оценку типичного поведения животных и заботе о потомстве как приспособлениям, обеспечивающим успех в борьбе за существование. Приводят примеры физиологических адаптаций. Объясняют относительный характер приспособлений и приводят примеры относительности адаптаций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49.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Лабораторная работа № 6 «Изучение приспособленности организмов к среде обитания»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50.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Зачет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51.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Современные представления о возникновении жизни на Земле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Характеризуют химический, предбиологический (теория академика А. И. Опарина), биологический и социальный этапы развития живой материи. Определяют филогенетические связи в живой природе и сравнивают их с естественной классификацией живых организмов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52.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1435" w:rsidRPr="00C31435" w:rsidRDefault="00C31435" w:rsidP="00C31435">
            <w:r w:rsidRPr="00C31435">
              <w:t>Жизнь в архейскую и протерозойскую эру</w:t>
            </w:r>
          </w:p>
          <w:p w:rsidR="00000000" w:rsidRPr="00C31435" w:rsidRDefault="00C31435" w:rsidP="00C31435">
            <w:r w:rsidRPr="00C31435">
              <w:t>Проект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Характеризуют развитие жизни на Земле в архейскую и протерозойскую эры. Отмечают первые следы жизни на Земле; появление всех современных типов беспозвоночных животных, первых хордовых животных; развитие водных растений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53.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Жизнь в палеозойскую эру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 xml:space="preserve">Характеризуют развитие жизни на Земле в палеозойскую эру. Отмечают появление сухопутных растений; возникновение позвоночных </w:t>
            </w:r>
            <w:r w:rsidRPr="00C31435">
              <w:lastRenderedPageBreak/>
              <w:t>(рыб, земноводных, пресмыкающихся).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lastRenderedPageBreak/>
              <w:t>54.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Жизнь в мезозойскую и кайнозойскую эру.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Характеризуют развитие жизни на Земле в мезозойскую и кайнозойскую эры. Отмечают появление и распространение покрытосеменных растений;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55.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Происхождение человека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 xml:space="preserve">. Характеризуют место человека в живой природе, его систематическое положение в системе животного мира. Отмечают признаки и свойства человека, позволяющие отнести его к различным систематическим группам царства животных. Описывают стадии эволюции человека: древнейших, древних и первых современных людей. Рассматривают и запоминают популяционную структуру у вида </w:t>
            </w:r>
            <w:proofErr w:type="spellStart"/>
            <w:r w:rsidRPr="00C31435">
              <w:t>Homosapiens</w:t>
            </w:r>
            <w:proofErr w:type="spellEnd"/>
            <w:r w:rsidRPr="00C31435">
              <w:t xml:space="preserve"> (расы). Знакомятся с механизмом </w:t>
            </w:r>
            <w:proofErr w:type="spellStart"/>
            <w:r w:rsidRPr="00C31435">
              <w:t>расообразования</w:t>
            </w:r>
            <w:proofErr w:type="spellEnd"/>
            <w:r w:rsidRPr="00C31435">
              <w:t>, отмечая единство происхождения рас. Приводят аргументированную критику теории расизма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Раздел. Взаимоотношения организма и среды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56.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Структура биосферы. Круговорот веще</w:t>
            </w:r>
            <w:proofErr w:type="gramStart"/>
            <w:r w:rsidRPr="00C31435">
              <w:t>ств в пр</w:t>
            </w:r>
            <w:proofErr w:type="gramEnd"/>
            <w:r w:rsidRPr="00C31435">
              <w:t>ироде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Формулируют основные положения учения В. И. Вернадского о биосфере. Объясняют невозможность существования жизни за границами биосферы. Характеризуют компоненты биосферы. Определяют главную функцию биосферы как обеспечение биогенного круговорота веществ на планете.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57.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История формирования природных сообществ живых организмов. Биогеоценоз. Биоценоз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Определяют и анализируют понятие «среда обитания», «экосистема», «биогеоценоз», «экологическая пирамида», «биоценоз»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58.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Абиотические факторы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Характеризуют абиотические факторы, на конкретных примерах демонстрирую их значение.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59.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Биотические факторы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Характеризуют биотические факторы, на конкретных примерах демонстрирую их значение. Характеризуют формы взаимоотношений между организмами.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60.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Лабораторная работа №7 «Составление цепей питания» №8 « Изучение и описание экосистем своей местности, выявление типов взаимоотношений разных видов в данной экосистеме»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 xml:space="preserve">Характеризуют формы взаимоотношений </w:t>
            </w:r>
            <w:proofErr w:type="gramStart"/>
            <w:r w:rsidRPr="00C31435">
              <w:t>между</w:t>
            </w:r>
            <w:proofErr w:type="gramEnd"/>
            <w:r w:rsidRPr="00C31435">
              <w:t xml:space="preserve"> организмам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61.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Зачет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lastRenderedPageBreak/>
              <w:t>62.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Природные ресурсы и их использование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 xml:space="preserve">Раскрывают сущность процессов, приводящих к образованию полезных ископаемых, различают </w:t>
            </w:r>
            <w:proofErr w:type="spellStart"/>
            <w:r w:rsidRPr="00C31435">
              <w:t>исчерпаемые</w:t>
            </w:r>
            <w:proofErr w:type="spellEnd"/>
            <w:r w:rsidRPr="00C31435">
              <w:t xml:space="preserve"> и неисчерпаемые ресурсы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63.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Последствия хозяйственной деятельности человека для окружающей среды. Пр.р.1 «Анализ и оценка последствий деятельности человека в экосистемах»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Описывают воздействие живых организмов на планету</w:t>
            </w:r>
            <w:proofErr w:type="gramStart"/>
            <w:r w:rsidRPr="00C31435">
              <w:t xml:space="preserve">.. </w:t>
            </w:r>
            <w:proofErr w:type="gramEnd"/>
            <w:r w:rsidRPr="00C31435">
              <w:t>Анализируют антропогенные факторы воздействия на биоценозы, последствия хозяйственной деятельности человека.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64.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Охрана природы и основы рационального природопользования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Раскрывают проблемы рационального природопользования, охраны природы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Резерв. Повторение изученного материала.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65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Строение клеток растений, животных, прокариот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Повторяют, анализируют, сравнивают.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66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Химическая организация клетки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1435" w:rsidRPr="00C31435" w:rsidRDefault="00C31435" w:rsidP="00C31435">
            <w:r w:rsidRPr="00C31435">
              <w:t>Повторяют, анализируют, сравнивают.</w:t>
            </w:r>
          </w:p>
          <w:p w:rsidR="00000000" w:rsidRPr="00C31435" w:rsidRDefault="00A66529" w:rsidP="00C31435"/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67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Размножение организмов</w:t>
            </w:r>
          </w:p>
        </w:tc>
        <w:tc>
          <w:tcPr>
            <w:tcW w:w="5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t>Повторяют, анализируют, сравнивают.</w:t>
            </w:r>
          </w:p>
        </w:tc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  <w:tc>
          <w:tcPr>
            <w:tcW w:w="1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A66529" w:rsidP="00C31435"/>
        </w:tc>
      </w:tr>
      <w:tr w:rsidR="00C31435" w:rsidRPr="00C31435" w:rsidTr="00A66529"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31435" w:rsidRDefault="00C31435" w:rsidP="00C31435">
            <w:r w:rsidRPr="00C31435">
              <w:rPr>
                <w:b/>
                <w:bCs/>
              </w:rPr>
              <w:t>68</w:t>
            </w:r>
          </w:p>
        </w:tc>
        <w:tc>
          <w:tcPr>
            <w:tcW w:w="5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Pr="00C31435" w:rsidRDefault="00C31435" w:rsidP="00C31435">
            <w:r w:rsidRPr="00C31435">
              <w:t>Обобщение материала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435" w:rsidRPr="00C31435" w:rsidRDefault="00C31435" w:rsidP="00C31435"/>
        </w:tc>
        <w:tc>
          <w:tcPr>
            <w:tcW w:w="0" w:type="auto"/>
            <w:shd w:val="clear" w:color="auto" w:fill="FFFFFF"/>
            <w:vAlign w:val="center"/>
            <w:hideMark/>
          </w:tcPr>
          <w:p w:rsidR="00C31435" w:rsidRPr="00C31435" w:rsidRDefault="00C31435" w:rsidP="00C31435"/>
        </w:tc>
        <w:tc>
          <w:tcPr>
            <w:tcW w:w="0" w:type="auto"/>
            <w:shd w:val="clear" w:color="auto" w:fill="FFFFFF"/>
            <w:vAlign w:val="center"/>
            <w:hideMark/>
          </w:tcPr>
          <w:p w:rsidR="00C31435" w:rsidRPr="00C31435" w:rsidRDefault="00C31435" w:rsidP="00C31435"/>
        </w:tc>
        <w:tc>
          <w:tcPr>
            <w:tcW w:w="0" w:type="auto"/>
            <w:shd w:val="clear" w:color="auto" w:fill="FFFFFF"/>
            <w:vAlign w:val="center"/>
            <w:hideMark/>
          </w:tcPr>
          <w:p w:rsidR="00C31435" w:rsidRPr="00C31435" w:rsidRDefault="00C31435" w:rsidP="00C31435"/>
        </w:tc>
      </w:tr>
    </w:tbl>
    <w:p w:rsidR="00101C88" w:rsidRDefault="00101C88"/>
    <w:sectPr w:rsidR="0010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3A"/>
    <w:rsid w:val="00101C88"/>
    <w:rsid w:val="004A443A"/>
    <w:rsid w:val="00A66529"/>
    <w:rsid w:val="00C3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6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2438</Words>
  <Characters>13903</Characters>
  <Application>Microsoft Office Word</Application>
  <DocSecurity>0</DocSecurity>
  <Lines>115</Lines>
  <Paragraphs>32</Paragraphs>
  <ScaleCrop>false</ScaleCrop>
  <Company/>
  <LinksUpToDate>false</LinksUpToDate>
  <CharactersWithSpaces>16309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ОСМАН</dc:creator>
  <cp:keywords/>
  <dc:description/>
  <cp:lastModifiedBy>ОСМАН</cp:lastModifiedBy>
  <cp:revision>3</cp:revision>
  <dcterms:created xsi:type="dcterms:W3CDTF">2018-12-04T15:40:00Z</dcterms:created>
  <dcterms:modified xsi:type="dcterms:W3CDTF">2018-12-04T15:41:00Z</dcterms:modified>
</cp:coreProperties>
</file>