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79" w:rsidRPr="00F97A79" w:rsidRDefault="00F97A79" w:rsidP="00F97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лассного часа на тему</w:t>
      </w:r>
    </w:p>
    <w:p w:rsidR="00F97A79" w:rsidRDefault="00F97A79" w:rsidP="00F97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«100 лет ДАССР».</w:t>
      </w:r>
    </w:p>
    <w:p w:rsidR="00F97A79" w:rsidRDefault="00F97A79" w:rsidP="00F97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Подготовила и провела.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Дженнет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Аладиевна</w:t>
      </w:r>
      <w:proofErr w:type="spellEnd"/>
    </w:p>
    <w:p w:rsidR="00F97A79" w:rsidRDefault="00F97A79" w:rsidP="00F97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Класс. 6 «б»</w:t>
      </w:r>
    </w:p>
    <w:p w:rsidR="00F97A79" w:rsidRPr="00F97A79" w:rsidRDefault="00F97A79" w:rsidP="00F97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Arial" w:eastAsia="Times New Roman" w:hAnsi="Arial" w:cs="Arial"/>
          <w:color w:val="000000"/>
          <w:sz w:val="28"/>
          <w:lang w:eastAsia="ru-RU"/>
        </w:rPr>
        <w:t>Цели: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Расширить знания о Родном крае.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Привить любовь к родной Республике, гражданскую ответственность, чувство патриотизма и гордости.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Познакомиться с государственной символикой Дагестана.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Arial" w:eastAsia="Times New Roman" w:hAnsi="Arial" w:cs="Arial"/>
          <w:color w:val="000000"/>
          <w:sz w:val="28"/>
          <w:lang w:eastAsia="ru-RU"/>
        </w:rPr>
        <w:t>Оборудование: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Изображения флага и герба РД; аудиозапись: гимн РД, карта РД;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Arial" w:eastAsia="Times New Roman" w:hAnsi="Arial" w:cs="Arial"/>
          <w:color w:val="000000"/>
          <w:sz w:val="28"/>
          <w:lang w:eastAsia="ru-RU"/>
        </w:rPr>
        <w:t>ХОД МЕРОПРИЯТИЯ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Arial" w:eastAsia="Times New Roman" w:hAnsi="Arial" w:cs="Arial"/>
          <w:color w:val="000000"/>
          <w:sz w:val="28"/>
          <w:lang w:eastAsia="ru-RU"/>
        </w:rPr>
        <w:t>Организационный момент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Arial" w:eastAsia="Times New Roman" w:hAnsi="Arial" w:cs="Arial"/>
          <w:color w:val="000000"/>
          <w:sz w:val="28"/>
          <w:lang w:eastAsia="ru-RU"/>
        </w:rPr>
        <w:t>Основная часть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О </w:t>
      </w:r>
      <w:r w:rsidRPr="00F97A79">
        <w:rPr>
          <w:rFonts w:ascii="Arial" w:eastAsia="Times New Roman" w:hAnsi="Arial" w:cs="Arial"/>
          <w:color w:val="000000"/>
          <w:sz w:val="28"/>
          <w:lang w:eastAsia="ru-RU"/>
        </w:rPr>
        <w:t>Родине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Как называется страна, в которой мы живём? </w:t>
      </w: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Россия)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Как еще мы можем назвать Россию? </w:t>
      </w: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(Родина, Отчизна, Отечество)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А что мы </w:t>
      </w:r>
      <w:r w:rsidRPr="00F97A79">
        <w:rPr>
          <w:rFonts w:ascii="Arial" w:eastAsia="Times New Roman" w:hAnsi="Arial" w:cs="Arial"/>
          <w:color w:val="000000"/>
          <w:sz w:val="28"/>
          <w:lang w:eastAsia="ru-RU"/>
        </w:rPr>
        <w:t>Родиной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зовем?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читают стихотворение «Что мы Родиной зовем?»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мы Родиной зовем?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Дом, где мы с тобой живем,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березки, вдоль которых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Вместе дружно мы идем.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мы Родиной зовем?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 с тонким колоском,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праздники и песни,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Теплый вечер под окном.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мы Родиной зовем?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Все, что в сердце бережем,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под небом синим – синим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Флаг России над Кремлем.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Arial" w:eastAsia="Times New Roman" w:hAnsi="Arial" w:cs="Arial"/>
          <w:color w:val="000000"/>
          <w:sz w:val="28"/>
          <w:lang w:eastAsia="ru-RU"/>
        </w:rPr>
        <w:t>2. Из истории Республики Дагестан.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Дагестан – суверенная республика в составе России.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Дагестан — это не просто Страна гор. Прежде всего, это страна многочисленных языков и народов, количество которых, несмотря на все 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история.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История образования Дагестана (вступительное слово учителя)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Первые следы появления человека в Дагестане относятся к концу раннего палеолита (</w:t>
      </w:r>
      <w:proofErr w:type="spellStart"/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ашельское</w:t>
      </w:r>
      <w:proofErr w:type="spellEnd"/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время) (около 800—1500 тыс. лет назад).</w:t>
      </w:r>
    </w:p>
    <w:p w:rsidR="00F97A79" w:rsidRPr="00F97A79" w:rsidRDefault="00F97A79" w:rsidP="00F97A79">
      <w:pPr>
        <w:shd w:val="clear" w:color="auto" w:fill="FFFFFF"/>
        <w:spacing w:after="0" w:afterAutospacing="1" w:line="360" w:lineRule="atLeast"/>
        <w:ind w:firstLine="567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1860 году была образована Дагестанская область Российской империи. ... В 1918-1920 годах территория </w:t>
      </w:r>
      <w:r w:rsidRPr="00F97A7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Дагестана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стала ареной боев Гражданской войны. 20 января 1921 года образована Дагестанская автономная </w:t>
      </w:r>
      <w:r w:rsidRPr="00F97A7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республика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составе РСФСР. В мае 1991 года Верховный Совет </w:t>
      </w:r>
      <w:r w:rsidRPr="00F97A7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республики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принял новое название — </w:t>
      </w:r>
      <w:r w:rsidRPr="00F97A7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Республика Дагестан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20 января 1921 года была образована Дагестанская Автономная Советская Социалистическая Республика. В этом году мы празднуем           100 - </w:t>
      </w:r>
      <w:proofErr w:type="spellStart"/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летие</w:t>
      </w:r>
      <w:proofErr w:type="spellEnd"/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 дня образования Республики Дагестан</w:t>
      </w:r>
      <w:proofErr w:type="gramStart"/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F97A79" w:rsidRPr="00F97A79" w:rsidRDefault="00F97A79" w:rsidP="00F97A79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F97A7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Символы Республики Дагестан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У каждого государства есть три обязательных символа. По ним всегда можно узнать, о какой стране идет речь, поэтому вы их должны хорошо отличать. 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– Какие государственные символы вы знаете? </w:t>
      </w: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(Флаг, герб, гимн).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Герб Республики Дагестан.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Государственный герб Республики Дагестан является официальным государственным символом Республики Дагестан. Государственный герб Республики Дагестан представляет собой круглый геральдический щит белого цвета, в центральной части которого изображён золотой орел. Над ним помещено изображение золотого солнца в виде диска, окаймлённого спиральным орнаментом. У основания щита расположены бело-золотого цвета снежные вершины гор, равнина, море и в картуше — рукопожатие, по обеим </w:t>
      </w:r>
      <w:proofErr w:type="gramStart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сторонам</w:t>
      </w:r>
      <w:proofErr w:type="gramEnd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которых проходит зелёная геральдическая лента с надписью белыми буквами: „Республика Дагестан“. </w:t>
      </w:r>
      <w:proofErr w:type="gramStart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 верхней половине щит обрамлен золотой полосой, в нижней — двумя орнаментальными кантами: </w:t>
      </w: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слева — синим, справа — красным.</w:t>
      </w:r>
      <w:proofErr w:type="gramEnd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Рисунки Государственного герба Республики Дагестан в многоцветном и одноцветном вариантах помещены в приложениях N 1 и N 2 к настоящему Закону</w:t>
      </w:r>
      <w:proofErr w:type="gramStart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.».</w:t>
      </w:r>
      <w:proofErr w:type="gramEnd"/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Государственный флаг Республики Дагестан.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97A79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shd w:val="clear" w:color="auto" w:fill="F8F9FA"/>
          <w:lang w:eastAsia="ru-RU"/>
        </w:rPr>
        <w:t> </w:t>
      </w: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Государственный флаг Республики Дагестан является официальным государственным символом Республики Дагестан. </w:t>
      </w:r>
      <w:proofErr w:type="gramStart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Государственный флаг Республики Дагестан представляет собой прямоугольное полотнище из трёх равновеликих горизонтальных полос: верхней — зелёного, средней — синего и нижней — красного цвета.</w:t>
      </w:r>
      <w:proofErr w:type="gramEnd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Отношение ширины флага к его длине 2:3. Многоцветный рисунок Государственного флага Республики Дагестан помещён в приложении к настоящему Закону.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Государственный гимн Республики Дагестан.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 Скажите, что вы знаете о гимне? </w:t>
      </w: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(Это торжественная песня).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97A7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каких случаях звучит гимн? </w:t>
      </w: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 особых, торжественных: во время подъема государственного флага, в дни торжественных праздников, в случае победы наших спортсменов на международных соревнованиях).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Гимн Дагестана утверждён на основании Закона № 28 Республики Дагестан «О Государственном гимне Республики Дагестан» </w:t>
      </w:r>
      <w:r w:rsidRPr="00F97A7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25 февраля</w:t>
      </w: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7A7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2016 года</w:t>
      </w:r>
      <w:r w:rsidRPr="00F97A7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vertAlign w:val="superscript"/>
          <w:lang w:eastAsia="ru-RU"/>
        </w:rPr>
        <w:t>[106]</w:t>
      </w: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и представляет собой музыкальное произведение известного дагестанского композитора </w:t>
      </w:r>
      <w:proofErr w:type="spellStart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Мурада</w:t>
      </w:r>
      <w:proofErr w:type="spellEnd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Кажлаева</w:t>
      </w:r>
      <w:proofErr w:type="spellEnd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Текст гимна основан на стихотворении «Клятва» </w:t>
      </w:r>
      <w:r w:rsidRPr="00F97A7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Расула Гамзатова</w:t>
      </w: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в переводе </w:t>
      </w:r>
      <w:r w:rsidRPr="00F97A7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Николая </w:t>
      </w:r>
      <w:proofErr w:type="spellStart"/>
      <w:r w:rsidRPr="00F97A7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Доризо</w:t>
      </w:r>
      <w:proofErr w:type="spellEnd"/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Звучит аудиозапись гимна РД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Наша республика</w:t>
      </w:r>
    </w:p>
    <w:p w:rsidR="00F97A79" w:rsidRPr="00F97A79" w:rsidRDefault="00F97A79" w:rsidP="00F97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D7EFD7"/>
          <w:lang w:eastAsia="ru-RU"/>
        </w:rPr>
        <w:t> </w:t>
      </w:r>
    </w:p>
    <w:p w:rsidR="00F97A79" w:rsidRPr="00F97A79" w:rsidRDefault="00F97A79" w:rsidP="00F97A79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Региональный центр — город Махачкала.</w:t>
      </w:r>
    </w:p>
    <w:p w:rsidR="00F97A79" w:rsidRPr="00F97A79" w:rsidRDefault="00F97A79" w:rsidP="00F97A79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Население регионального центра — 596 356 чел. Площадь региона  — 50,2 тыс. кв. км (0,29 % территории Российской Федерации)</w:t>
      </w:r>
    </w:p>
    <w:p w:rsidR="00F97A79" w:rsidRPr="00F97A79" w:rsidRDefault="00F97A79" w:rsidP="00F97A79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состав Республики Дагестан входят 51 муниципальных образований. В составе   10 городских округов и 42 района</w:t>
      </w:r>
    </w:p>
    <w:p w:rsidR="00F97A79" w:rsidRPr="00F97A79" w:rsidRDefault="00F97A79" w:rsidP="00F97A79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Дагестан является самой многонациональной республикой России. Государственными языками Республики Дагестан являются русский язык и языки народов Дагестана. Республика Дагестан</w:t>
      </w:r>
    </w:p>
    <w:p w:rsidR="00F97A79" w:rsidRPr="00F97A79" w:rsidRDefault="00F97A79" w:rsidP="00F97A79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proofErr w:type="gramStart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Дагестан - уникальное созвездие народов: аварцы - 29,4 %, даргинцы - 17,0 %, кумыки - 14,9 %, лезгины - 13,3 %, лакцы - 5,6 %, азербайджанцы - 4,5 %, </w:t>
      </w:r>
      <w:proofErr w:type="spellStart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табасараны</w:t>
      </w:r>
      <w:proofErr w:type="spellEnd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- 4,1 %, русские -3,6 %, чеченцы (</w:t>
      </w:r>
      <w:proofErr w:type="spellStart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аккинцы</w:t>
      </w:r>
      <w:proofErr w:type="spellEnd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) -3,2 %, ногайцы -1,4 %,агулы - 1,0 %, </w:t>
      </w:r>
      <w:proofErr w:type="spellStart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рутульцы</w:t>
      </w:r>
      <w:proofErr w:type="spellEnd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- 1,0 % и </w:t>
      </w:r>
      <w:proofErr w:type="spellStart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тд</w:t>
      </w:r>
      <w:proofErr w:type="spellEnd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F97A79" w:rsidRPr="00F97A79" w:rsidRDefault="00F97A79" w:rsidP="00F97A79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Общая протяженность территории с юга на север составляет около 400 километров, с запада на восток — 200 км. На востоке на протяжении почти 530 км. Дагестан омывается водами Каспийского моря. Южная граница проходит по Водораздельному хребту Большого Кавказа. Главные реки - Терек, Сулак, Самур, </w:t>
      </w:r>
      <w:proofErr w:type="gramStart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Аварское</w:t>
      </w:r>
      <w:proofErr w:type="gramEnd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Андийское </w:t>
      </w:r>
      <w:proofErr w:type="spellStart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Койсу</w:t>
      </w:r>
      <w:proofErr w:type="spellEnd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F97A79" w:rsidRPr="00F97A79" w:rsidRDefault="00F97A79" w:rsidP="00F97A79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Продвижение республики является одной из приоритетных задач государственной программы Республики Дагестан «Развитие туристско-рекреационного комплекса в  Республике Дагестан на 2014-2018 годы»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Дагестан - 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Если в дом нагрянут гости, а хозяева </w:t>
      </w:r>
      <w:proofErr w:type="gramStart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том</w:t>
      </w:r>
      <w:proofErr w:type="gramEnd"/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Чешут сонные затылки, улыбаются с трудом.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Знак – они не дагестанцы, не из </w:t>
      </w:r>
      <w:proofErr w:type="spellStart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Дага</w:t>
      </w:r>
      <w:proofErr w:type="spellEnd"/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их родня,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Дагестане жить не станет их семейка и полдня!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Пусть придет хоть вся планета! В очаге у нас огонь,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Никогда не охладеет для гостей его ладонь.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Знай же, друг, что это племя выражает существо</w:t>
      </w:r>
    </w:p>
    <w:p w:rsidR="00F97A79" w:rsidRPr="00F97A79" w:rsidRDefault="00F97A79" w:rsidP="00F97A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7"/>
          <w:szCs w:val="17"/>
          <w:lang w:eastAsia="ru-RU"/>
        </w:rPr>
      </w:pPr>
      <w:r w:rsidRPr="00F97A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Дагестанца, дагестанки, Дагестана моего.</w:t>
      </w:r>
    </w:p>
    <w:p w:rsidR="003B2ED1" w:rsidRDefault="00F97A79" w:rsidP="00F97A79">
      <w:r w:rsidRPr="00F97A79">
        <w:rPr>
          <w:rFonts w:ascii="Calibri" w:eastAsia="Times New Roman" w:hAnsi="Calibri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3B2ED1" w:rsidSect="003B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7A79"/>
    <w:rsid w:val="003B2ED1"/>
    <w:rsid w:val="00F9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A79"/>
    <w:rPr>
      <w:b/>
      <w:bCs/>
    </w:rPr>
  </w:style>
  <w:style w:type="character" w:styleId="a5">
    <w:name w:val="Emphasis"/>
    <w:basedOn w:val="a0"/>
    <w:uiPriority w:val="20"/>
    <w:qFormat/>
    <w:rsid w:val="00F97A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2</cp:revision>
  <dcterms:created xsi:type="dcterms:W3CDTF">2021-02-11T13:34:00Z</dcterms:created>
  <dcterms:modified xsi:type="dcterms:W3CDTF">2021-02-11T13:36:00Z</dcterms:modified>
</cp:coreProperties>
</file>